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1717E" w14:textId="77777777" w:rsidR="000C2F59" w:rsidRDefault="000C2F59" w:rsidP="000C2F59">
      <w:pPr>
        <w:jc w:val="center"/>
        <w:rPr>
          <w:rFonts w:ascii="Calibri" w:hAnsi="Calibri" w:cs="Calibri"/>
          <w:b/>
          <w:bCs/>
          <w:sz w:val="20"/>
          <w:szCs w:val="20"/>
        </w:rPr>
      </w:pPr>
    </w:p>
    <w:p w14:paraId="13DEBA4B" w14:textId="61677AF8" w:rsidR="00862BB0" w:rsidRPr="00F73734" w:rsidRDefault="008768FD" w:rsidP="00F73734">
      <w:pPr>
        <w:rPr>
          <w:rFonts w:ascii="Calibri" w:hAnsi="Calibri" w:cs="Calibri"/>
          <w:color w:val="153D63" w:themeColor="text2" w:themeTint="E6"/>
        </w:rPr>
      </w:pPr>
      <w:r w:rsidRPr="00F73734">
        <w:rPr>
          <w:rFonts w:ascii="Calibri" w:hAnsi="Calibri" w:cs="Calibri"/>
          <w:color w:val="153D63" w:themeColor="text2" w:themeTint="E6"/>
        </w:rPr>
        <w:t>Zmluvné záväzky pre prijímateľa výzvy 17I04-04-V05</w:t>
      </w:r>
      <w:r w:rsidR="000C2F59" w:rsidRPr="00F73734">
        <w:rPr>
          <w:rFonts w:ascii="Calibri" w:hAnsi="Calibri" w:cs="Calibri"/>
          <w:color w:val="153D63" w:themeColor="text2" w:themeTint="E6"/>
        </w:rPr>
        <w:t xml:space="preserve">, </w:t>
      </w:r>
      <w:r w:rsidR="00862BB0" w:rsidRPr="00F73734">
        <w:rPr>
          <w:rFonts w:ascii="Calibri" w:hAnsi="Calibri" w:cs="Calibri"/>
          <w:color w:val="153D63" w:themeColor="text2" w:themeTint="E6"/>
        </w:rPr>
        <w:t xml:space="preserve">pri ktorých platí, že </w:t>
      </w:r>
      <w:r w:rsidR="00A63201" w:rsidRPr="00F73734">
        <w:rPr>
          <w:rFonts w:ascii="Calibri" w:hAnsi="Calibri" w:cs="Calibri"/>
          <w:color w:val="153D63" w:themeColor="text2" w:themeTint="E6"/>
        </w:rPr>
        <w:t>v</w:t>
      </w:r>
      <w:r w:rsidR="00862BB0" w:rsidRPr="00F73734">
        <w:rPr>
          <w:rFonts w:ascii="Calibri" w:hAnsi="Calibri" w:cs="Calibri"/>
          <w:color w:val="153D63" w:themeColor="text2" w:themeTint="E6"/>
        </w:rPr>
        <w:t xml:space="preserve">ykonávateľ nebude </w:t>
      </w:r>
      <w:bookmarkStart w:id="0" w:name="_Hlk219723049"/>
      <w:r w:rsidR="00862BB0" w:rsidRPr="00F73734">
        <w:rPr>
          <w:rFonts w:ascii="Calibri" w:hAnsi="Calibri" w:cs="Calibri"/>
          <w:color w:val="153D63" w:themeColor="text2" w:themeTint="E6"/>
        </w:rPr>
        <w:t xml:space="preserve">povinný poskytovať plnenie podľa Zmluvy o PPM dovtedy, kým mu </w:t>
      </w:r>
      <w:r w:rsidR="00A63201" w:rsidRPr="00F73734">
        <w:rPr>
          <w:rFonts w:ascii="Calibri" w:hAnsi="Calibri" w:cs="Calibri"/>
          <w:color w:val="153D63" w:themeColor="text2" w:themeTint="E6"/>
        </w:rPr>
        <w:t>p</w:t>
      </w:r>
      <w:r w:rsidR="00862BB0" w:rsidRPr="00F73734">
        <w:rPr>
          <w:rFonts w:ascii="Calibri" w:hAnsi="Calibri" w:cs="Calibri"/>
          <w:color w:val="153D63" w:themeColor="text2" w:themeTint="E6"/>
        </w:rPr>
        <w:t>rijímateľ nepreukáže ich splnenie</w:t>
      </w:r>
      <w:r w:rsidR="006B6DBF">
        <w:rPr>
          <w:rFonts w:ascii="Calibri" w:hAnsi="Calibri" w:cs="Calibri"/>
          <w:color w:val="153D63" w:themeColor="text2" w:themeTint="E6"/>
        </w:rPr>
        <w:t>.</w:t>
      </w:r>
      <w:bookmarkEnd w:id="0"/>
    </w:p>
    <w:p w14:paraId="28EDB3FC" w14:textId="55B786E3" w:rsidR="00906F86" w:rsidRPr="00F73734" w:rsidRDefault="00B80D82" w:rsidP="00E80714">
      <w:pPr>
        <w:pStyle w:val="Default"/>
        <w:spacing w:line="276" w:lineRule="auto"/>
        <w:jc w:val="both"/>
        <w:rPr>
          <w:rFonts w:ascii="Calibri Light" w:hAnsi="Calibri Light" w:cs="Calibri Light"/>
          <w:sz w:val="20"/>
          <w:szCs w:val="20"/>
        </w:rPr>
      </w:pPr>
      <w:bookmarkStart w:id="1" w:name="_Hlk212529478"/>
      <w:r w:rsidRPr="00F73734">
        <w:rPr>
          <w:rFonts w:ascii="Calibri Light" w:hAnsi="Calibri Light" w:cs="Calibri Light"/>
          <w:b/>
          <w:bCs/>
          <w:sz w:val="20"/>
          <w:szCs w:val="20"/>
        </w:rPr>
        <w:t xml:space="preserve">Povinnosti podľa tejto kapitoly sa vzťahujú na Zmluvu o PPM uzatvorenú s prijímateľom v rámci </w:t>
      </w:r>
      <w:r w:rsidRPr="00F73734">
        <w:rPr>
          <w:rFonts w:ascii="Calibri Light" w:hAnsi="Calibri Light" w:cs="Calibri Light"/>
          <w:b/>
          <w:bCs/>
          <w:noProof/>
          <w:sz w:val="20"/>
          <w:szCs w:val="20"/>
        </w:rPr>
        <w:t xml:space="preserve">Výzvy na predkladanie žiadostí o poskytnutie prostriedkov mechanizmu na podporu výskumu a vývoja v oblasti digitálnej transformácie Slovenska 2, kód Výzvy: </w:t>
      </w:r>
      <w:r w:rsidRPr="00F73734">
        <w:rPr>
          <w:rFonts w:ascii="Calibri Light" w:hAnsi="Calibri Light" w:cs="Calibri Light"/>
          <w:b/>
          <w:bCs/>
          <w:noProof/>
          <w:color w:val="000000" w:themeColor="text1"/>
          <w:sz w:val="20"/>
          <w:szCs w:val="20"/>
        </w:rPr>
        <w:t>17I04-04-V05</w:t>
      </w:r>
      <w:r w:rsidR="00C86B40" w:rsidRPr="00F73734">
        <w:rPr>
          <w:rFonts w:ascii="Calibri Light" w:hAnsi="Calibri Light" w:cs="Calibri Light"/>
          <w:noProof/>
          <w:color w:val="000000" w:themeColor="text1"/>
          <w:sz w:val="20"/>
          <w:szCs w:val="20"/>
        </w:rPr>
        <w:t>.</w:t>
      </w:r>
    </w:p>
    <w:p w14:paraId="0EF03243" w14:textId="1D5241C9" w:rsidR="00E73A5A" w:rsidRPr="00F73734" w:rsidRDefault="00E73A5A" w:rsidP="00F73734">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b/>
          <w:bCs/>
          <w:kern w:val="0"/>
          <w:sz w:val="20"/>
          <w:szCs w:val="20"/>
          <w14:ligatures w14:val="none"/>
        </w:rPr>
      </w:pPr>
      <w:r w:rsidRPr="00F73734">
        <w:rPr>
          <w:rFonts w:ascii="Calibri Light" w:eastAsia="Calibri" w:hAnsi="Calibri Light" w:cs="Calibri Light"/>
          <w:kern w:val="0"/>
          <w:sz w:val="20"/>
          <w:szCs w:val="20"/>
          <w14:ligatures w14:val="none"/>
        </w:rPr>
        <w:t xml:space="preserve">Povinnosť podľa čl. 4, ods. 4.10.1. Zmluvy o PPM: voči </w:t>
      </w:r>
      <w:r w:rsidR="00EC37CA" w:rsidRPr="00F73734">
        <w:rPr>
          <w:rFonts w:ascii="Calibri Light" w:eastAsia="Calibri" w:hAnsi="Calibri Light" w:cs="Calibri Light"/>
          <w:b/>
          <w:bCs/>
          <w:kern w:val="0"/>
          <w:sz w:val="20"/>
          <w:szCs w:val="20"/>
          <w14:ligatures w14:val="none"/>
        </w:rPr>
        <w:t>P</w:t>
      </w:r>
      <w:r w:rsidRPr="00F73734">
        <w:rPr>
          <w:rFonts w:ascii="Calibri Light" w:eastAsia="Calibri" w:hAnsi="Calibri Light" w:cs="Calibri Light"/>
          <w:b/>
          <w:bCs/>
          <w:kern w:val="0"/>
          <w:sz w:val="20"/>
          <w:szCs w:val="20"/>
          <w14:ligatures w14:val="none"/>
        </w:rPr>
        <w:t>rijímateľovi nie je vykonávaná exekúcia</w:t>
      </w:r>
      <w:r w:rsidRPr="00F73734">
        <w:rPr>
          <w:rFonts w:ascii="Calibri Light" w:eastAsia="Calibri" w:hAnsi="Calibri Light" w:cs="Calibri Light"/>
          <w:kern w:val="0"/>
          <w:sz w:val="20"/>
          <w:szCs w:val="20"/>
          <w14:ligatures w14:val="none"/>
        </w:rPr>
        <w:t xml:space="preserve"> </w:t>
      </w:r>
      <w:r w:rsidRPr="00F73734">
        <w:rPr>
          <w:rFonts w:ascii="Calibri Light" w:eastAsia="Calibri" w:hAnsi="Calibri Light" w:cs="Calibri Light"/>
          <w:b/>
          <w:bCs/>
          <w:kern w:val="0"/>
          <w:sz w:val="20"/>
          <w:szCs w:val="20"/>
          <w14:ligatures w14:val="none"/>
        </w:rPr>
        <w:t>alebo vedený iný výkon rozhodnutia</w:t>
      </w:r>
      <w:r w:rsidRPr="00F73734">
        <w:rPr>
          <w:rFonts w:ascii="Calibri Light" w:eastAsia="Calibri" w:hAnsi="Calibri Light" w:cs="Calibri Light"/>
          <w:kern w:val="0"/>
          <w:sz w:val="20"/>
          <w:szCs w:val="20"/>
          <w14:ligatures w14:val="none"/>
        </w:rPr>
        <w:t xml:space="preserve"> podľa osobitných predpisov, ktorých predmetom je nútený výkon povinnosti zaplatiť peňažnú sumu </w:t>
      </w:r>
      <w:r w:rsidRPr="00F73734">
        <w:rPr>
          <w:rFonts w:ascii="Calibri Light" w:eastAsia="Calibri" w:hAnsi="Calibri Light" w:cs="Calibri Light"/>
          <w:b/>
          <w:bCs/>
          <w:kern w:val="0"/>
          <w:sz w:val="20"/>
          <w:szCs w:val="20"/>
          <w14:ligatures w14:val="none"/>
        </w:rPr>
        <w:t>vo výške vymáhaného nároku</w:t>
      </w:r>
      <w:r w:rsidRPr="00F73734">
        <w:rPr>
          <w:rFonts w:ascii="Calibri Light" w:eastAsia="Calibri" w:hAnsi="Calibri Light" w:cs="Calibri Light"/>
          <w:kern w:val="0"/>
          <w:sz w:val="20"/>
          <w:szCs w:val="20"/>
          <w14:ligatures w14:val="none"/>
        </w:rPr>
        <w:t xml:space="preserve"> za všetky takto vykonávané exekúcie alebo iné výkony rozhodnutia </w:t>
      </w:r>
      <w:r w:rsidRPr="00F73734">
        <w:rPr>
          <w:rFonts w:ascii="Calibri Light" w:eastAsia="Calibri" w:hAnsi="Calibri Light" w:cs="Calibri Light"/>
          <w:b/>
          <w:bCs/>
          <w:kern w:val="0"/>
          <w:sz w:val="20"/>
          <w:szCs w:val="20"/>
          <w14:ligatures w14:val="none"/>
        </w:rPr>
        <w:t>vyšše</w:t>
      </w:r>
      <w:r w:rsidR="004B15F0" w:rsidRPr="00F73734">
        <w:rPr>
          <w:rFonts w:ascii="Calibri Light" w:eastAsia="Calibri" w:hAnsi="Calibri Light" w:cs="Calibri Light"/>
          <w:b/>
          <w:bCs/>
          <w:kern w:val="0"/>
          <w:sz w:val="20"/>
          <w:szCs w:val="20"/>
          <w14:ligatures w14:val="none"/>
        </w:rPr>
        <w:t>j</w:t>
      </w:r>
      <w:r w:rsidRPr="00F73734">
        <w:rPr>
          <w:rFonts w:ascii="Calibri Light" w:eastAsia="Calibri" w:hAnsi="Calibri Light" w:cs="Calibri Light"/>
          <w:b/>
          <w:bCs/>
          <w:kern w:val="0"/>
          <w:sz w:val="20"/>
          <w:szCs w:val="20"/>
          <w14:ligatures w14:val="none"/>
        </w:rPr>
        <w:t xml:space="preserve"> ako 5 000 EUR</w:t>
      </w:r>
      <w:r w:rsidRPr="00F73734">
        <w:rPr>
          <w:rFonts w:ascii="Calibri Light" w:eastAsia="Calibri" w:hAnsi="Calibri Light" w:cs="Calibri Light"/>
          <w:kern w:val="0"/>
          <w:sz w:val="20"/>
          <w:szCs w:val="20"/>
          <w14:ligatures w14:val="none"/>
        </w:rPr>
        <w:t xml:space="preserve"> (slovom: päťtisíc eur), </w:t>
      </w:r>
      <w:bookmarkStart w:id="2" w:name="_Hlk219366779"/>
      <w:bookmarkStart w:id="3" w:name="_Hlk219366768"/>
      <w:r w:rsidRPr="00F73734">
        <w:rPr>
          <w:rFonts w:ascii="Calibri Light" w:eastAsia="Calibri" w:hAnsi="Calibri Light" w:cs="Calibri Light"/>
          <w:kern w:val="0"/>
          <w:sz w:val="20"/>
          <w:szCs w:val="20"/>
          <w14:ligatures w14:val="none"/>
        </w:rPr>
        <w:t>alebo ktorých predmetom je v jednotlivom prípade nútený výkon inej povinnosti, ktorá nespočíva v zaplatení peňažnej sumy, ak táto nepeňažná povinnosť akokoľvek priamo alebo nepriamo súvisí s </w:t>
      </w:r>
      <w:r w:rsidR="00403DB4" w:rsidRPr="00F73734">
        <w:rPr>
          <w:rFonts w:ascii="Calibri Light" w:eastAsia="Calibri" w:hAnsi="Calibri Light" w:cs="Calibri Light"/>
          <w:b/>
          <w:bCs/>
          <w:kern w:val="0"/>
          <w:sz w:val="20"/>
          <w:szCs w:val="20"/>
          <w14:ligatures w14:val="none"/>
        </w:rPr>
        <w:t>P</w:t>
      </w:r>
      <w:r w:rsidRPr="00F73734">
        <w:rPr>
          <w:rFonts w:ascii="Calibri Light" w:eastAsia="Calibri" w:hAnsi="Calibri Light" w:cs="Calibri Light"/>
          <w:b/>
          <w:bCs/>
          <w:kern w:val="0"/>
          <w:sz w:val="20"/>
          <w:szCs w:val="20"/>
          <w14:ligatures w14:val="none"/>
        </w:rPr>
        <w:t>rojektom</w:t>
      </w:r>
      <w:r w:rsidRPr="00F73734">
        <w:rPr>
          <w:rFonts w:ascii="Calibri Light" w:eastAsia="Calibri" w:hAnsi="Calibri Light" w:cs="Calibri Light"/>
          <w:kern w:val="0"/>
          <w:sz w:val="20"/>
          <w:szCs w:val="20"/>
          <w14:ligatures w14:val="none"/>
        </w:rPr>
        <w:t xml:space="preserve">, a to pri každej </w:t>
      </w:r>
      <w:bookmarkEnd w:id="2"/>
      <w:r w:rsidRPr="00F73734">
        <w:rPr>
          <w:rFonts w:ascii="Calibri Light" w:eastAsia="Calibri" w:hAnsi="Calibri Light" w:cs="Calibri Light"/>
          <w:kern w:val="0"/>
          <w:sz w:val="20"/>
          <w:szCs w:val="20"/>
          <w14:ligatures w14:val="none"/>
        </w:rPr>
        <w:t xml:space="preserve">neuhradenej </w:t>
      </w:r>
      <w:proofErr w:type="spellStart"/>
      <w:r w:rsidRPr="00F73734">
        <w:rPr>
          <w:rFonts w:ascii="Calibri Light" w:eastAsia="Calibri" w:hAnsi="Calibri Light" w:cs="Calibri Light"/>
          <w:kern w:val="0"/>
          <w:sz w:val="20"/>
          <w:szCs w:val="20"/>
          <w14:ligatures w14:val="none"/>
        </w:rPr>
        <w:t>ŽoP</w:t>
      </w:r>
      <w:proofErr w:type="spellEnd"/>
      <w:r w:rsidRPr="00F73734">
        <w:rPr>
          <w:rFonts w:ascii="Calibri Light" w:eastAsia="Calibri" w:hAnsi="Calibri Light" w:cs="Calibri Light"/>
          <w:kern w:val="0"/>
          <w:sz w:val="20"/>
          <w:szCs w:val="20"/>
          <w14:ligatures w14:val="none"/>
        </w:rPr>
        <w:t>.</w:t>
      </w:r>
    </w:p>
    <w:bookmarkEnd w:id="1"/>
    <w:bookmarkEnd w:id="3"/>
    <w:p w14:paraId="48300544" w14:textId="45924875" w:rsidR="00862BB0" w:rsidRPr="00F73734" w:rsidRDefault="00862BB0" w:rsidP="00E80714">
      <w:pPr>
        <w:spacing w:line="276" w:lineRule="auto"/>
        <w:jc w:val="both"/>
        <w:rPr>
          <w:rFonts w:ascii="Calibri Light" w:hAnsi="Calibri Light" w:cs="Calibri Light"/>
          <w:sz w:val="20"/>
          <w:szCs w:val="20"/>
        </w:rPr>
      </w:pPr>
      <w:r w:rsidRPr="00F73734">
        <w:rPr>
          <w:rFonts w:ascii="Calibri Light" w:hAnsi="Calibri Light" w:cs="Calibri Light"/>
          <w:b/>
          <w:bCs/>
          <w:sz w:val="20"/>
          <w:szCs w:val="20"/>
        </w:rPr>
        <w:t xml:space="preserve">Vykonávateľ bude overovať splnenie danej povinnosti </w:t>
      </w:r>
      <w:r w:rsidR="00861D51" w:rsidRPr="00F73734">
        <w:rPr>
          <w:rFonts w:ascii="Calibri Light" w:hAnsi="Calibri Light" w:cs="Calibri Light"/>
          <w:b/>
          <w:bCs/>
          <w:sz w:val="20"/>
          <w:szCs w:val="20"/>
        </w:rPr>
        <w:t>p</w:t>
      </w:r>
      <w:r w:rsidRPr="00F73734">
        <w:rPr>
          <w:rFonts w:ascii="Calibri Light" w:hAnsi="Calibri Light" w:cs="Calibri Light"/>
          <w:b/>
          <w:bCs/>
          <w:sz w:val="20"/>
          <w:szCs w:val="20"/>
        </w:rPr>
        <w:t xml:space="preserve">rijímateľa pri každej neuhradenej </w:t>
      </w:r>
      <w:proofErr w:type="spellStart"/>
      <w:r w:rsidRPr="00F73734">
        <w:rPr>
          <w:rFonts w:ascii="Calibri Light" w:hAnsi="Calibri Light" w:cs="Calibri Light"/>
          <w:b/>
          <w:bCs/>
          <w:sz w:val="20"/>
          <w:szCs w:val="20"/>
        </w:rPr>
        <w:t>ŽoP</w:t>
      </w:r>
      <w:proofErr w:type="spellEnd"/>
      <w:r w:rsidRPr="00F73734">
        <w:rPr>
          <w:rFonts w:ascii="Calibri Light" w:hAnsi="Calibri Light" w:cs="Calibri Light"/>
          <w:sz w:val="20"/>
          <w:szCs w:val="20"/>
        </w:rPr>
        <w:t xml:space="preserve">, a to najmä prostredníctvom overenia informácií v centrálnom registri </w:t>
      </w:r>
      <w:bookmarkStart w:id="4" w:name="_Hlk219366972"/>
      <w:r w:rsidRPr="00F73734">
        <w:rPr>
          <w:rFonts w:ascii="Calibri Light" w:hAnsi="Calibri Light" w:cs="Calibri Light"/>
          <w:sz w:val="20"/>
          <w:szCs w:val="20"/>
        </w:rPr>
        <w:t>exekúcií (</w:t>
      </w:r>
      <w:hyperlink r:id="rId8" w:history="1">
        <w:r w:rsidR="00EC37CA" w:rsidRPr="00F73734">
          <w:rPr>
            <w:rStyle w:val="Hypertextovprepojenie"/>
            <w:rFonts w:ascii="Calibri Light" w:hAnsi="Calibri Light" w:cs="Calibri Light"/>
            <w:sz w:val="20"/>
            <w:szCs w:val="20"/>
          </w:rPr>
          <w:t>www.cre.sk</w:t>
        </w:r>
      </w:hyperlink>
      <w:r w:rsidRPr="00F73734">
        <w:rPr>
          <w:rFonts w:ascii="Calibri Light" w:hAnsi="Calibri Light" w:cs="Calibri Light"/>
          <w:sz w:val="20"/>
          <w:szCs w:val="20"/>
        </w:rPr>
        <w:t xml:space="preserve">). </w:t>
      </w:r>
      <w:bookmarkEnd w:id="4"/>
    </w:p>
    <w:p w14:paraId="7546D6E5" w14:textId="6B0B2E29" w:rsidR="00862BB0" w:rsidRPr="00F73734" w:rsidRDefault="00862BB0" w:rsidP="00E80714">
      <w:pPr>
        <w:spacing w:line="276" w:lineRule="auto"/>
        <w:jc w:val="both"/>
        <w:rPr>
          <w:rFonts w:ascii="Calibri Light" w:hAnsi="Calibri Light" w:cs="Calibri Light"/>
          <w:sz w:val="20"/>
          <w:szCs w:val="20"/>
        </w:rPr>
      </w:pPr>
      <w:r w:rsidRPr="00F73734">
        <w:rPr>
          <w:rFonts w:ascii="Calibri Light" w:hAnsi="Calibri Light" w:cs="Calibri Light"/>
          <w:b/>
          <w:bCs/>
          <w:sz w:val="20"/>
          <w:szCs w:val="20"/>
        </w:rPr>
        <w:t xml:space="preserve">V prípade, že overením v danom registri </w:t>
      </w:r>
      <w:r w:rsidR="00950A23"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 identifikuje nesplnenie vyššie uvedenej povinnosti </w:t>
      </w:r>
      <w:r w:rsidR="00950A23" w:rsidRPr="00F73734">
        <w:rPr>
          <w:rFonts w:ascii="Calibri Light" w:hAnsi="Calibri Light" w:cs="Calibri Light"/>
          <w:b/>
          <w:bCs/>
          <w:sz w:val="20"/>
          <w:szCs w:val="20"/>
        </w:rPr>
        <w:t>p</w:t>
      </w:r>
      <w:r w:rsidRPr="00F73734">
        <w:rPr>
          <w:rFonts w:ascii="Calibri Light" w:hAnsi="Calibri Light" w:cs="Calibri Light"/>
          <w:b/>
          <w:bCs/>
          <w:sz w:val="20"/>
          <w:szCs w:val="20"/>
        </w:rPr>
        <w:t>rijímateľa</w:t>
      </w:r>
      <w:r w:rsidRPr="00F73734">
        <w:rPr>
          <w:rFonts w:ascii="Calibri Light" w:hAnsi="Calibri Light" w:cs="Calibri Light"/>
          <w:sz w:val="20"/>
          <w:szCs w:val="20"/>
        </w:rPr>
        <w:t xml:space="preserve">, </w:t>
      </w:r>
      <w:r w:rsidRPr="00F73734">
        <w:rPr>
          <w:rFonts w:ascii="Calibri Light" w:hAnsi="Calibri Light" w:cs="Calibri Light"/>
          <w:b/>
          <w:bCs/>
          <w:sz w:val="20"/>
          <w:szCs w:val="20"/>
        </w:rPr>
        <w:t xml:space="preserve">bude pozastavený úkon vyplatenia prostriedkov mechanizmu pri  neuhradenej </w:t>
      </w:r>
      <w:proofErr w:type="spellStart"/>
      <w:r w:rsidRPr="00F73734">
        <w:rPr>
          <w:rFonts w:ascii="Calibri Light" w:hAnsi="Calibri Light" w:cs="Calibri Light"/>
          <w:b/>
          <w:bCs/>
          <w:sz w:val="20"/>
          <w:szCs w:val="20"/>
        </w:rPr>
        <w:t>ŽoP</w:t>
      </w:r>
      <w:proofErr w:type="spellEnd"/>
      <w:r w:rsidR="002F6EAD" w:rsidRPr="00F73734">
        <w:rPr>
          <w:rFonts w:ascii="Calibri Light" w:hAnsi="Calibri Light" w:cs="Calibri Light"/>
          <w:b/>
          <w:bCs/>
          <w:sz w:val="20"/>
          <w:szCs w:val="20"/>
        </w:rPr>
        <w:t xml:space="preserve"> v súlade s článkom 9 ods. 5 písm. b) VZP</w:t>
      </w:r>
      <w:r w:rsidRPr="00F73734">
        <w:rPr>
          <w:rFonts w:ascii="Calibri Light" w:hAnsi="Calibri Light" w:cs="Calibri Light"/>
          <w:b/>
          <w:bCs/>
          <w:sz w:val="20"/>
          <w:szCs w:val="20"/>
        </w:rPr>
        <w:t xml:space="preserve">. </w:t>
      </w:r>
      <w:r w:rsidRPr="00F73734">
        <w:rPr>
          <w:rFonts w:ascii="Calibri Light" w:hAnsi="Calibri Light" w:cs="Calibri Light"/>
          <w:sz w:val="20"/>
          <w:szCs w:val="20"/>
        </w:rPr>
        <w:t xml:space="preserve">Vykonávateľ vyzve </w:t>
      </w:r>
      <w:r w:rsidR="00950A23" w:rsidRPr="00F73734">
        <w:rPr>
          <w:rFonts w:ascii="Calibri Light" w:hAnsi="Calibri Light" w:cs="Calibri Light"/>
          <w:sz w:val="20"/>
          <w:szCs w:val="20"/>
        </w:rPr>
        <w:t>p</w:t>
      </w:r>
      <w:r w:rsidRPr="00F73734">
        <w:rPr>
          <w:rFonts w:ascii="Calibri Light" w:hAnsi="Calibri Light" w:cs="Calibri Light"/>
          <w:sz w:val="20"/>
          <w:szCs w:val="20"/>
        </w:rPr>
        <w:t>rijímateľa, aby v stanovenej lehote</w:t>
      </w:r>
      <w:r w:rsidR="00C63421" w:rsidRPr="00F73734">
        <w:rPr>
          <w:rStyle w:val="Odkaznapoznmkupodiarou"/>
          <w:rFonts w:ascii="Calibri Light" w:hAnsi="Calibri Light" w:cs="Calibri Light"/>
          <w:sz w:val="20"/>
          <w:szCs w:val="20"/>
        </w:rPr>
        <w:footnoteReference w:id="1"/>
      </w:r>
      <w:r w:rsidRPr="00F73734">
        <w:rPr>
          <w:rFonts w:ascii="Calibri Light" w:hAnsi="Calibri Light" w:cs="Calibri Light"/>
          <w:sz w:val="20"/>
          <w:szCs w:val="20"/>
        </w:rPr>
        <w:t xml:space="preserve"> preukázal, že vymáhaný nárok a všetky trovy súvisiace s výkonom rozhodnutia boli uhradené </w:t>
      </w:r>
      <w:r w:rsidR="00B17A6A" w:rsidRPr="00F73734">
        <w:rPr>
          <w:rFonts w:ascii="Calibri Light" w:hAnsi="Calibri Light" w:cs="Calibri Light"/>
          <w:sz w:val="20"/>
          <w:szCs w:val="20"/>
        </w:rPr>
        <w:t xml:space="preserve">z jeho strany </w:t>
      </w:r>
      <w:r w:rsidRPr="00F73734">
        <w:rPr>
          <w:rFonts w:ascii="Calibri Light" w:hAnsi="Calibri Light" w:cs="Calibri Light"/>
          <w:sz w:val="20"/>
          <w:szCs w:val="20"/>
        </w:rPr>
        <w:t xml:space="preserve">alebo že identifikovaný výkon rozhodnutia je bezpredmetný (napr. exekúcia nie je vykonávaná). </w:t>
      </w:r>
    </w:p>
    <w:p w14:paraId="39AEFD30" w14:textId="4E9BD36B" w:rsidR="00862BB0" w:rsidRPr="00F73734" w:rsidRDefault="00862BB0" w:rsidP="00E80714">
      <w:pPr>
        <w:spacing w:line="276" w:lineRule="auto"/>
        <w:jc w:val="both"/>
        <w:rPr>
          <w:rFonts w:ascii="Calibri Light" w:hAnsi="Calibri Light" w:cs="Calibri Light"/>
          <w:sz w:val="20"/>
          <w:szCs w:val="20"/>
        </w:rPr>
      </w:pPr>
      <w:r w:rsidRPr="00F73734">
        <w:rPr>
          <w:rFonts w:ascii="Calibri Light" w:hAnsi="Calibri Light" w:cs="Calibri Light"/>
          <w:b/>
          <w:bCs/>
          <w:sz w:val="20"/>
          <w:szCs w:val="20"/>
        </w:rPr>
        <w:t xml:space="preserve">V prípade, že v lehote stanovenej </w:t>
      </w:r>
      <w:r w:rsidR="00950A23"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ykonávateľom </w:t>
      </w:r>
      <w:r w:rsidR="00950A23" w:rsidRPr="00F73734">
        <w:rPr>
          <w:rFonts w:ascii="Calibri Light" w:hAnsi="Calibri Light" w:cs="Calibri Light"/>
          <w:b/>
          <w:bCs/>
          <w:sz w:val="20"/>
          <w:szCs w:val="20"/>
        </w:rPr>
        <w:t>p</w:t>
      </w:r>
      <w:r w:rsidRPr="00F73734">
        <w:rPr>
          <w:rFonts w:ascii="Calibri Light" w:hAnsi="Calibri Light" w:cs="Calibri Light"/>
          <w:b/>
          <w:bCs/>
          <w:sz w:val="20"/>
          <w:szCs w:val="20"/>
        </w:rPr>
        <w:t xml:space="preserve">rijímateľ preukáže požadovaným spôsobom splnenie danej povinnosti, úkon vyplatenia prostriedkov mechanizmu pri neuhradenej </w:t>
      </w:r>
      <w:proofErr w:type="spellStart"/>
      <w:r w:rsidRPr="00F73734">
        <w:rPr>
          <w:rFonts w:ascii="Calibri Light" w:hAnsi="Calibri Light" w:cs="Calibri Light"/>
          <w:b/>
          <w:bCs/>
          <w:sz w:val="20"/>
          <w:szCs w:val="20"/>
        </w:rPr>
        <w:t>ŽoP</w:t>
      </w:r>
      <w:proofErr w:type="spellEnd"/>
      <w:r w:rsidRPr="00F73734">
        <w:rPr>
          <w:rFonts w:ascii="Calibri Light" w:hAnsi="Calibri Light" w:cs="Calibri Light"/>
          <w:b/>
          <w:bCs/>
          <w:sz w:val="20"/>
          <w:szCs w:val="20"/>
        </w:rPr>
        <w:t xml:space="preserve"> bude pokračovať. </w:t>
      </w:r>
      <w:r w:rsidR="00733F1E" w:rsidRPr="00F73734">
        <w:rPr>
          <w:rFonts w:ascii="Calibri Light" w:hAnsi="Calibri Light" w:cs="Calibri Light"/>
          <w:sz w:val="20"/>
          <w:szCs w:val="20"/>
        </w:rPr>
        <w:t>V tomto zmysle platí</w:t>
      </w:r>
      <w:r w:rsidRPr="00F73734">
        <w:rPr>
          <w:rFonts w:ascii="Calibri Light" w:hAnsi="Calibri Light" w:cs="Calibri Light"/>
          <w:sz w:val="20"/>
          <w:szCs w:val="20"/>
        </w:rPr>
        <w:t xml:space="preserve">, že ak </w:t>
      </w:r>
      <w:r w:rsidR="00950A23" w:rsidRPr="00F73734">
        <w:rPr>
          <w:rFonts w:ascii="Calibri Light" w:hAnsi="Calibri Light" w:cs="Calibri Light"/>
          <w:sz w:val="20"/>
          <w:szCs w:val="20"/>
        </w:rPr>
        <w:t>p</w:t>
      </w:r>
      <w:r w:rsidRPr="00F73734">
        <w:rPr>
          <w:rFonts w:ascii="Calibri Light" w:hAnsi="Calibri Light" w:cs="Calibri Light"/>
          <w:sz w:val="20"/>
          <w:szCs w:val="20"/>
        </w:rPr>
        <w:t xml:space="preserve">rijímateľ poruší vyššie uvedenú povinnosť definovanú </w:t>
      </w:r>
      <w:r w:rsidR="00950A23" w:rsidRPr="00F73734">
        <w:rPr>
          <w:rFonts w:ascii="Calibri Light" w:hAnsi="Calibri Light" w:cs="Calibri Light"/>
          <w:sz w:val="20"/>
          <w:szCs w:val="20"/>
        </w:rPr>
        <w:br/>
      </w:r>
      <w:r w:rsidR="0098256C" w:rsidRPr="00F73734">
        <w:rPr>
          <w:rFonts w:ascii="Calibri Light" w:hAnsi="Calibri Light" w:cs="Calibri Light"/>
          <w:sz w:val="20"/>
          <w:szCs w:val="20"/>
        </w:rPr>
        <w:t>čl. 4, ods. 4.10.1. Zmluvy o </w:t>
      </w:r>
      <w:r w:rsidR="00A145D7" w:rsidRPr="00F73734">
        <w:rPr>
          <w:rFonts w:ascii="Calibri Light" w:hAnsi="Calibri Light" w:cs="Calibri Light"/>
          <w:sz w:val="20"/>
          <w:szCs w:val="20"/>
        </w:rPr>
        <w:t>PPM</w:t>
      </w:r>
      <w:r w:rsidRPr="00F73734">
        <w:rPr>
          <w:rFonts w:ascii="Calibri Light" w:hAnsi="Calibri Light" w:cs="Calibri Light"/>
          <w:sz w:val="20"/>
          <w:szCs w:val="20"/>
        </w:rPr>
        <w:t xml:space="preserve">, ale v lehote stanovenej </w:t>
      </w:r>
      <w:r w:rsidR="00501BC8" w:rsidRPr="00F73734">
        <w:rPr>
          <w:rFonts w:ascii="Calibri Light" w:hAnsi="Calibri Light" w:cs="Calibri Light"/>
          <w:sz w:val="20"/>
          <w:szCs w:val="20"/>
        </w:rPr>
        <w:t>v</w:t>
      </w:r>
      <w:r w:rsidRPr="00F73734">
        <w:rPr>
          <w:rFonts w:ascii="Calibri Light" w:hAnsi="Calibri Light" w:cs="Calibri Light"/>
          <w:sz w:val="20"/>
          <w:szCs w:val="20"/>
        </w:rPr>
        <w:t xml:space="preserve">ykonávateľom </w:t>
      </w:r>
      <w:r w:rsidRPr="00F73734">
        <w:rPr>
          <w:rFonts w:ascii="Calibri Light" w:hAnsi="Calibri Light" w:cs="Calibri Light"/>
          <w:b/>
          <w:bCs/>
          <w:sz w:val="20"/>
          <w:szCs w:val="20"/>
        </w:rPr>
        <w:t>preukáže</w:t>
      </w:r>
      <w:r w:rsidRPr="00F73734">
        <w:rPr>
          <w:rFonts w:ascii="Calibri Light" w:hAnsi="Calibri Light" w:cs="Calibri Light"/>
          <w:sz w:val="20"/>
          <w:szCs w:val="20"/>
        </w:rPr>
        <w:t xml:space="preserve"> požadovaným spôsobom, že </w:t>
      </w:r>
      <w:r w:rsidR="00733F1E" w:rsidRPr="00F73734">
        <w:rPr>
          <w:rFonts w:ascii="Calibri Light" w:hAnsi="Calibri Light" w:cs="Calibri Light"/>
          <w:sz w:val="20"/>
          <w:szCs w:val="20"/>
        </w:rPr>
        <w:t xml:space="preserve">prišlo </w:t>
      </w:r>
      <w:r w:rsidRPr="00F73734">
        <w:rPr>
          <w:rFonts w:ascii="Calibri Light" w:hAnsi="Calibri Light" w:cs="Calibri Light"/>
          <w:sz w:val="20"/>
          <w:szCs w:val="20"/>
        </w:rPr>
        <w:t>k uhradeniu vymáhaného nároku a všetkých trov súvisiacich s výkonom rozhodnutia alebo že identifikovaný výkon rozhodnutia je bezpredmetný, uveden</w:t>
      </w:r>
      <w:r w:rsidR="00733F1E" w:rsidRPr="00F73734">
        <w:rPr>
          <w:rFonts w:ascii="Calibri Light" w:hAnsi="Calibri Light" w:cs="Calibri Light"/>
          <w:sz w:val="20"/>
          <w:szCs w:val="20"/>
        </w:rPr>
        <w:t>á skutočnosť</w:t>
      </w:r>
      <w:r w:rsidRPr="00F73734">
        <w:rPr>
          <w:rFonts w:ascii="Calibri Light" w:hAnsi="Calibri Light" w:cs="Calibri Light"/>
          <w:sz w:val="20"/>
          <w:szCs w:val="20"/>
        </w:rPr>
        <w:t xml:space="preserve"> nepredstavuje dôvod na zamietnutie </w:t>
      </w:r>
      <w:proofErr w:type="spellStart"/>
      <w:r w:rsidRPr="00F73734">
        <w:rPr>
          <w:rFonts w:ascii="Calibri Light" w:hAnsi="Calibri Light" w:cs="Calibri Light"/>
          <w:sz w:val="20"/>
          <w:szCs w:val="20"/>
        </w:rPr>
        <w:t>ŽoP</w:t>
      </w:r>
      <w:proofErr w:type="spellEnd"/>
      <w:r w:rsidRPr="00F73734">
        <w:rPr>
          <w:rFonts w:ascii="Calibri Light" w:hAnsi="Calibri Light" w:cs="Calibri Light"/>
          <w:sz w:val="20"/>
          <w:szCs w:val="20"/>
        </w:rPr>
        <w:t xml:space="preserve">. </w:t>
      </w:r>
    </w:p>
    <w:p w14:paraId="6BD2FD06" w14:textId="1A1858A8" w:rsidR="00862BB0" w:rsidRPr="00F73734" w:rsidRDefault="00862BB0" w:rsidP="00E80714">
      <w:pPr>
        <w:spacing w:line="276" w:lineRule="auto"/>
        <w:jc w:val="both"/>
        <w:rPr>
          <w:rFonts w:ascii="Calibri Light" w:hAnsi="Calibri Light" w:cs="Calibri Light"/>
          <w:b/>
          <w:bCs/>
          <w:sz w:val="20"/>
          <w:szCs w:val="20"/>
        </w:rPr>
      </w:pPr>
      <w:r w:rsidRPr="00F73734">
        <w:rPr>
          <w:rFonts w:ascii="Calibri Light" w:hAnsi="Calibri Light" w:cs="Calibri Light"/>
          <w:b/>
          <w:bCs/>
          <w:sz w:val="20"/>
          <w:szCs w:val="20"/>
        </w:rPr>
        <w:t xml:space="preserve">V prípade, že v lehote stanovenej </w:t>
      </w:r>
      <w:r w:rsidR="00501BC8"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ykonávateľom </w:t>
      </w:r>
      <w:r w:rsidR="00501BC8" w:rsidRPr="00F73734">
        <w:rPr>
          <w:rFonts w:ascii="Calibri Light" w:hAnsi="Calibri Light" w:cs="Calibri Light"/>
          <w:b/>
          <w:bCs/>
          <w:sz w:val="20"/>
          <w:szCs w:val="20"/>
        </w:rPr>
        <w:t>p</w:t>
      </w:r>
      <w:r w:rsidRPr="00F73734">
        <w:rPr>
          <w:rFonts w:ascii="Calibri Light" w:hAnsi="Calibri Light" w:cs="Calibri Light"/>
          <w:b/>
          <w:bCs/>
          <w:sz w:val="20"/>
          <w:szCs w:val="20"/>
        </w:rPr>
        <w:t xml:space="preserve">rijímateľ nepreukáže požadovaným spôsobom splnenie danej povinnosti, vzniká </w:t>
      </w:r>
      <w:r w:rsidR="00501BC8"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ykonávateľovi oprávnenie zamietnuť </w:t>
      </w:r>
      <w:r w:rsidR="004A20BA" w:rsidRPr="00F73734">
        <w:rPr>
          <w:rFonts w:ascii="Calibri Light" w:hAnsi="Calibri Light" w:cs="Calibri Light"/>
          <w:b/>
          <w:bCs/>
          <w:sz w:val="20"/>
          <w:szCs w:val="20"/>
        </w:rPr>
        <w:t>n</w:t>
      </w:r>
      <w:r w:rsidRPr="00F73734">
        <w:rPr>
          <w:rFonts w:ascii="Calibri Light" w:hAnsi="Calibri Light" w:cs="Calibri Light"/>
          <w:b/>
          <w:bCs/>
          <w:sz w:val="20"/>
          <w:szCs w:val="20"/>
        </w:rPr>
        <w:t xml:space="preserve">euhradenú </w:t>
      </w:r>
      <w:proofErr w:type="spellStart"/>
      <w:r w:rsidRPr="00F73734">
        <w:rPr>
          <w:rFonts w:ascii="Calibri Light" w:hAnsi="Calibri Light" w:cs="Calibri Light"/>
          <w:b/>
          <w:bCs/>
          <w:sz w:val="20"/>
          <w:szCs w:val="20"/>
        </w:rPr>
        <w:t>ŽoP</w:t>
      </w:r>
      <w:proofErr w:type="spellEnd"/>
      <w:r w:rsidRPr="00F73734">
        <w:rPr>
          <w:rFonts w:ascii="Calibri Light" w:hAnsi="Calibri Light" w:cs="Calibri Light"/>
          <w:b/>
          <w:bCs/>
          <w:sz w:val="20"/>
          <w:szCs w:val="20"/>
        </w:rPr>
        <w:t xml:space="preserve">. V prípade, </w:t>
      </w:r>
      <w:r w:rsidR="00407CEF" w:rsidRPr="00F73734">
        <w:rPr>
          <w:rFonts w:ascii="Calibri Light" w:hAnsi="Calibri Light" w:cs="Calibri Light"/>
          <w:b/>
          <w:bCs/>
          <w:sz w:val="20"/>
          <w:szCs w:val="20"/>
        </w:rPr>
        <w:t xml:space="preserve">ak </w:t>
      </w:r>
      <w:r w:rsidR="00501BC8" w:rsidRPr="00F73734">
        <w:rPr>
          <w:rFonts w:ascii="Calibri Light" w:hAnsi="Calibri Light" w:cs="Calibri Light"/>
          <w:b/>
          <w:bCs/>
          <w:sz w:val="20"/>
          <w:szCs w:val="20"/>
        </w:rPr>
        <w:t>p</w:t>
      </w:r>
      <w:r w:rsidRPr="00F73734">
        <w:rPr>
          <w:rFonts w:ascii="Calibri Light" w:hAnsi="Calibri Light" w:cs="Calibri Light"/>
          <w:b/>
          <w:bCs/>
          <w:sz w:val="20"/>
          <w:szCs w:val="20"/>
        </w:rPr>
        <w:t xml:space="preserve">rijímateľ v stanovenej lehote nepreukáže, že </w:t>
      </w:r>
      <w:r w:rsidR="004A20BA" w:rsidRPr="00F73734">
        <w:rPr>
          <w:rFonts w:ascii="Calibri Light" w:hAnsi="Calibri Light" w:cs="Calibri Light"/>
          <w:b/>
          <w:bCs/>
          <w:sz w:val="20"/>
          <w:szCs w:val="20"/>
        </w:rPr>
        <w:t>prišlo</w:t>
      </w:r>
      <w:r w:rsidRPr="00F73734">
        <w:rPr>
          <w:rFonts w:ascii="Calibri Light" w:hAnsi="Calibri Light" w:cs="Calibri Light"/>
          <w:b/>
          <w:bCs/>
          <w:sz w:val="20"/>
          <w:szCs w:val="20"/>
        </w:rPr>
        <w:t xml:space="preserve"> k uhradeniu vymáhaného nároku a všetkých trov súvisiacich s výkonom rozhodnutia</w:t>
      </w:r>
      <w:r w:rsidR="004A20BA" w:rsidRPr="00F73734">
        <w:rPr>
          <w:rFonts w:ascii="Calibri Light" w:hAnsi="Calibri Light" w:cs="Calibri Light"/>
          <w:b/>
          <w:bCs/>
          <w:sz w:val="20"/>
          <w:szCs w:val="20"/>
        </w:rPr>
        <w:t>,</w:t>
      </w:r>
      <w:r w:rsidRPr="00F73734">
        <w:rPr>
          <w:rFonts w:ascii="Calibri Light" w:hAnsi="Calibri Light" w:cs="Calibri Light"/>
          <w:b/>
          <w:bCs/>
          <w:sz w:val="20"/>
          <w:szCs w:val="20"/>
        </w:rPr>
        <w:t xml:space="preserve"> alebo že identifikovaný výkon rozhodnutia je bezpredmetný, je </w:t>
      </w:r>
      <w:r w:rsidR="00501BC8"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 oprávnený vyvodiť dôsledky spojené s porušením Zmluvy o PPM zo strany </w:t>
      </w:r>
      <w:r w:rsidR="00501BC8" w:rsidRPr="00F73734">
        <w:rPr>
          <w:rFonts w:ascii="Calibri Light" w:hAnsi="Calibri Light" w:cs="Calibri Light"/>
          <w:b/>
          <w:bCs/>
          <w:sz w:val="20"/>
          <w:szCs w:val="20"/>
        </w:rPr>
        <w:t>p</w:t>
      </w:r>
      <w:r w:rsidRPr="00F73734">
        <w:rPr>
          <w:rFonts w:ascii="Calibri Light" w:hAnsi="Calibri Light" w:cs="Calibri Light"/>
          <w:b/>
          <w:bCs/>
          <w:sz w:val="20"/>
          <w:szCs w:val="20"/>
        </w:rPr>
        <w:t>rijímateľa a odstúpiť od Zmluvy o</w:t>
      </w:r>
      <w:r w:rsidR="005C02B9" w:rsidRPr="00F73734">
        <w:rPr>
          <w:rFonts w:ascii="Calibri Light" w:hAnsi="Calibri Light" w:cs="Calibri Light"/>
          <w:b/>
          <w:bCs/>
          <w:sz w:val="20"/>
          <w:szCs w:val="20"/>
        </w:rPr>
        <w:t> </w:t>
      </w:r>
      <w:r w:rsidRPr="00F73734">
        <w:rPr>
          <w:rFonts w:ascii="Calibri Light" w:hAnsi="Calibri Light" w:cs="Calibri Light"/>
          <w:b/>
          <w:bCs/>
          <w:sz w:val="20"/>
          <w:szCs w:val="20"/>
        </w:rPr>
        <w:t>PPM</w:t>
      </w:r>
      <w:r w:rsidR="005C02B9" w:rsidRPr="00F73734">
        <w:rPr>
          <w:rFonts w:ascii="Calibri Light" w:hAnsi="Calibri Light" w:cs="Calibri Light"/>
          <w:b/>
          <w:bCs/>
          <w:sz w:val="20"/>
          <w:szCs w:val="20"/>
        </w:rPr>
        <w:t xml:space="preserve"> v súlade s čl. 11 ods. 7 písm. q) VZP</w:t>
      </w:r>
      <w:r w:rsidRPr="00F73734">
        <w:rPr>
          <w:rFonts w:ascii="Calibri Light" w:hAnsi="Calibri Light" w:cs="Calibri Light"/>
          <w:b/>
          <w:bCs/>
          <w:sz w:val="20"/>
          <w:szCs w:val="20"/>
        </w:rPr>
        <w:t xml:space="preserve">. </w:t>
      </w:r>
    </w:p>
    <w:p w14:paraId="6C43712C" w14:textId="2D40212D" w:rsidR="00862BB0" w:rsidRPr="00F73734" w:rsidRDefault="00862BB0" w:rsidP="00E80714">
      <w:pPr>
        <w:spacing w:line="276" w:lineRule="auto"/>
        <w:jc w:val="both"/>
        <w:rPr>
          <w:rFonts w:ascii="Calibri Light" w:hAnsi="Calibri Light" w:cs="Calibri Light"/>
          <w:sz w:val="20"/>
          <w:szCs w:val="20"/>
          <w:u w:val="single"/>
        </w:rPr>
      </w:pPr>
      <w:r w:rsidRPr="00F73734">
        <w:rPr>
          <w:rFonts w:ascii="Calibri Light" w:hAnsi="Calibri Light" w:cs="Calibri Light"/>
          <w:b/>
          <w:bCs/>
          <w:sz w:val="20"/>
          <w:szCs w:val="20"/>
          <w:u w:val="single"/>
        </w:rPr>
        <w:t xml:space="preserve">Spôsob preukázania </w:t>
      </w:r>
    </w:p>
    <w:p w14:paraId="72599DB1" w14:textId="77777777" w:rsidR="00862BB0" w:rsidRPr="00F73734" w:rsidRDefault="00862BB0" w:rsidP="00E80714">
      <w:pPr>
        <w:spacing w:line="276" w:lineRule="auto"/>
        <w:jc w:val="both"/>
        <w:rPr>
          <w:rFonts w:ascii="Calibri Light" w:hAnsi="Calibri Light" w:cs="Calibri Light"/>
          <w:sz w:val="20"/>
          <w:szCs w:val="20"/>
        </w:rPr>
      </w:pPr>
      <w:r w:rsidRPr="00F73734">
        <w:rPr>
          <w:rFonts w:ascii="Calibri Light" w:hAnsi="Calibri Light" w:cs="Calibri Light"/>
          <w:sz w:val="20"/>
          <w:szCs w:val="20"/>
        </w:rPr>
        <w:t xml:space="preserve">Za začatie vedenia výkonu rozhodnutia sa považuje doručenie poverenia na vykonanie exekúcie exekútorovi, resp. vydanie rozhodnutia o začatí daňového exekučného konania. </w:t>
      </w:r>
    </w:p>
    <w:p w14:paraId="0E0C55CF" w14:textId="77777777" w:rsidR="004B1A1C" w:rsidRDefault="004B1A1C" w:rsidP="00E80714">
      <w:pPr>
        <w:spacing w:line="276" w:lineRule="auto"/>
        <w:jc w:val="both"/>
        <w:rPr>
          <w:rFonts w:ascii="Calibri Light" w:hAnsi="Calibri Light" w:cs="Calibri Light"/>
          <w:sz w:val="20"/>
          <w:szCs w:val="20"/>
        </w:rPr>
      </w:pPr>
    </w:p>
    <w:p w14:paraId="59715205" w14:textId="77777777" w:rsidR="004B1A1C" w:rsidRDefault="004B1A1C" w:rsidP="00E80714">
      <w:pPr>
        <w:spacing w:line="276" w:lineRule="auto"/>
        <w:jc w:val="both"/>
        <w:rPr>
          <w:rFonts w:ascii="Calibri Light" w:hAnsi="Calibri Light" w:cs="Calibri Light"/>
          <w:sz w:val="20"/>
          <w:szCs w:val="20"/>
        </w:rPr>
      </w:pPr>
    </w:p>
    <w:p w14:paraId="7303811D" w14:textId="2A6E02E2" w:rsidR="00862BB0" w:rsidRPr="00F73734" w:rsidRDefault="00862BB0" w:rsidP="00E80714">
      <w:pPr>
        <w:spacing w:line="276" w:lineRule="auto"/>
        <w:jc w:val="both"/>
        <w:rPr>
          <w:rFonts w:ascii="Calibri Light" w:hAnsi="Calibri Light" w:cs="Calibri Light"/>
          <w:sz w:val="20"/>
          <w:szCs w:val="20"/>
        </w:rPr>
      </w:pPr>
      <w:r w:rsidRPr="00F73734">
        <w:rPr>
          <w:rFonts w:ascii="Calibri Light" w:hAnsi="Calibri Light" w:cs="Calibri Light"/>
          <w:sz w:val="20"/>
          <w:szCs w:val="20"/>
        </w:rPr>
        <w:t xml:space="preserve">Prijímateľ splní vyššie uvedenú povinnosť týkajúcu sa vedenia výkonu rozhodnutia, ak nie je voči nemu vykonávaná exekúcia alebo vedený iný výkon rozhodnutia, resp. ak preukáže, že exekúcia alebo iný výkon rozhodnutia </w:t>
      </w:r>
      <w:r w:rsidR="00711C40" w:rsidRPr="00F73734">
        <w:rPr>
          <w:rFonts w:ascii="Calibri Light" w:hAnsi="Calibri Light" w:cs="Calibri Light"/>
          <w:sz w:val="20"/>
          <w:szCs w:val="20"/>
        </w:rPr>
        <w:t>sú</w:t>
      </w:r>
      <w:r w:rsidRPr="00F73734">
        <w:rPr>
          <w:rFonts w:ascii="Calibri Light" w:hAnsi="Calibri Light" w:cs="Calibri Light"/>
          <w:sz w:val="20"/>
          <w:szCs w:val="20"/>
        </w:rPr>
        <w:t xml:space="preserve"> voči nemu vedené </w:t>
      </w:r>
      <w:r w:rsidR="001C5E47" w:rsidRPr="00F73734">
        <w:rPr>
          <w:rFonts w:ascii="Calibri Light" w:hAnsi="Calibri Light" w:cs="Calibri Light"/>
          <w:sz w:val="20"/>
          <w:szCs w:val="20"/>
        </w:rPr>
        <w:t>ned</w:t>
      </w:r>
      <w:r w:rsidRPr="00F73734">
        <w:rPr>
          <w:rFonts w:ascii="Calibri Light" w:hAnsi="Calibri Light" w:cs="Calibri Light"/>
          <w:sz w:val="20"/>
          <w:szCs w:val="20"/>
        </w:rPr>
        <w:t xml:space="preserve">ôvodne. </w:t>
      </w:r>
    </w:p>
    <w:p w14:paraId="687D3270" w14:textId="551FEEFD" w:rsidR="00862BB0" w:rsidRPr="00F73734" w:rsidRDefault="00862BB0" w:rsidP="00E80714">
      <w:pPr>
        <w:spacing w:line="276" w:lineRule="auto"/>
        <w:jc w:val="both"/>
        <w:rPr>
          <w:rFonts w:ascii="Calibri Light" w:hAnsi="Calibri Light" w:cs="Calibri Light"/>
          <w:sz w:val="20"/>
          <w:szCs w:val="20"/>
        </w:rPr>
      </w:pPr>
      <w:r w:rsidRPr="00F73734">
        <w:rPr>
          <w:rFonts w:ascii="Calibri Light" w:hAnsi="Calibri Light" w:cs="Calibri Light"/>
          <w:sz w:val="20"/>
          <w:szCs w:val="20"/>
        </w:rPr>
        <w:t xml:space="preserve">Ak je voči </w:t>
      </w:r>
      <w:r w:rsidR="00B222C4" w:rsidRPr="00F73734">
        <w:rPr>
          <w:rFonts w:ascii="Calibri Light" w:hAnsi="Calibri Light" w:cs="Calibri Light"/>
          <w:sz w:val="20"/>
          <w:szCs w:val="20"/>
        </w:rPr>
        <w:t>p</w:t>
      </w:r>
      <w:r w:rsidRPr="00F73734">
        <w:rPr>
          <w:rFonts w:ascii="Calibri Light" w:hAnsi="Calibri Light" w:cs="Calibri Light"/>
          <w:sz w:val="20"/>
          <w:szCs w:val="20"/>
        </w:rPr>
        <w:t>rijímateľovi v centrálnom registri exekúcií evidovaná exekúcia ako právoplatne neskončená</w:t>
      </w:r>
      <w:r w:rsidR="00B37ACD" w:rsidRPr="00F73734">
        <w:rPr>
          <w:rFonts w:ascii="Calibri Light" w:hAnsi="Calibri Light" w:cs="Calibri Light"/>
          <w:sz w:val="20"/>
          <w:szCs w:val="20"/>
        </w:rPr>
        <w:t>,</w:t>
      </w:r>
      <w:r w:rsidRPr="00F73734">
        <w:rPr>
          <w:rFonts w:ascii="Calibri Light" w:hAnsi="Calibri Light" w:cs="Calibri Light"/>
          <w:sz w:val="20"/>
          <w:szCs w:val="20"/>
        </w:rPr>
        <w:t xml:space="preserve"> a </w:t>
      </w:r>
      <w:r w:rsidR="00B222C4" w:rsidRPr="00F73734">
        <w:rPr>
          <w:rFonts w:ascii="Calibri Light" w:hAnsi="Calibri Light" w:cs="Calibri Light"/>
          <w:sz w:val="20"/>
          <w:szCs w:val="20"/>
        </w:rPr>
        <w:t>p</w:t>
      </w:r>
      <w:r w:rsidRPr="00F73734">
        <w:rPr>
          <w:rFonts w:ascii="Calibri Light" w:hAnsi="Calibri Light" w:cs="Calibri Light"/>
          <w:sz w:val="20"/>
          <w:szCs w:val="20"/>
        </w:rPr>
        <w:t xml:space="preserve">rijímateľ preukáže, že takáto exekúcia je voči nemu vedená nedôvodne, alebo že nie je vykonávaná, je potrebné, aby doložil </w:t>
      </w:r>
      <w:r w:rsidR="00B222C4" w:rsidRPr="00F73734">
        <w:rPr>
          <w:rFonts w:ascii="Calibri Light" w:hAnsi="Calibri Light" w:cs="Calibri Light"/>
          <w:sz w:val="20"/>
          <w:szCs w:val="20"/>
        </w:rPr>
        <w:t>v</w:t>
      </w:r>
      <w:r w:rsidRPr="00F73734">
        <w:rPr>
          <w:rFonts w:ascii="Calibri Light" w:hAnsi="Calibri Light" w:cs="Calibri Light"/>
          <w:sz w:val="20"/>
          <w:szCs w:val="20"/>
        </w:rPr>
        <w:t xml:space="preserve">ykonávateľovi </w:t>
      </w:r>
      <w:r w:rsidR="00B37ACD" w:rsidRPr="00F73734">
        <w:rPr>
          <w:rFonts w:ascii="Calibri Light" w:hAnsi="Calibri Light" w:cs="Calibri Light"/>
          <w:sz w:val="20"/>
          <w:szCs w:val="20"/>
        </w:rPr>
        <w:t xml:space="preserve">relevantné </w:t>
      </w:r>
      <w:r w:rsidRPr="00F73734">
        <w:rPr>
          <w:rFonts w:ascii="Calibri Light" w:hAnsi="Calibri Light" w:cs="Calibri Light"/>
          <w:sz w:val="20"/>
          <w:szCs w:val="20"/>
        </w:rPr>
        <w:t xml:space="preserve">dokumenty, z ktorých vyplývajú dané skutočnosti. </w:t>
      </w:r>
    </w:p>
    <w:p w14:paraId="2604EB19" w14:textId="5537899D" w:rsidR="00862BB0" w:rsidRPr="00F73734" w:rsidRDefault="00862BB0" w:rsidP="00E80714">
      <w:pPr>
        <w:spacing w:line="276" w:lineRule="auto"/>
        <w:jc w:val="both"/>
        <w:rPr>
          <w:rFonts w:ascii="Calibri Light" w:hAnsi="Calibri Light" w:cs="Calibri Light"/>
          <w:sz w:val="20"/>
          <w:szCs w:val="20"/>
        </w:rPr>
      </w:pPr>
      <w:r w:rsidRPr="00F73734">
        <w:rPr>
          <w:rFonts w:ascii="Calibri Light" w:hAnsi="Calibri Light" w:cs="Calibri Light"/>
          <w:sz w:val="20"/>
          <w:szCs w:val="20"/>
        </w:rPr>
        <w:t xml:space="preserve">V prípade, ak sa </w:t>
      </w:r>
      <w:r w:rsidR="00B222C4" w:rsidRPr="00F73734">
        <w:rPr>
          <w:rFonts w:ascii="Calibri Light" w:hAnsi="Calibri Light" w:cs="Calibri Light"/>
          <w:sz w:val="20"/>
          <w:szCs w:val="20"/>
        </w:rPr>
        <w:t>p</w:t>
      </w:r>
      <w:r w:rsidRPr="00F73734">
        <w:rPr>
          <w:rFonts w:ascii="Calibri Light" w:hAnsi="Calibri Light" w:cs="Calibri Light"/>
          <w:sz w:val="20"/>
          <w:szCs w:val="20"/>
        </w:rPr>
        <w:t xml:space="preserve">rijímateľ bráni námietkami voči exekúcii (podľa právnej úpravy platnej do 31.03.2017), závisí od právoplatného rozhodnutia súdu o námietkach, či exekúcia voči </w:t>
      </w:r>
      <w:r w:rsidR="00B222C4" w:rsidRPr="00F73734">
        <w:rPr>
          <w:rFonts w:ascii="Calibri Light" w:hAnsi="Calibri Light" w:cs="Calibri Light"/>
          <w:sz w:val="20"/>
          <w:szCs w:val="20"/>
        </w:rPr>
        <w:t>p</w:t>
      </w:r>
      <w:r w:rsidRPr="00F73734">
        <w:rPr>
          <w:rFonts w:ascii="Calibri Light" w:hAnsi="Calibri Light" w:cs="Calibri Light"/>
          <w:sz w:val="20"/>
          <w:szCs w:val="20"/>
        </w:rPr>
        <w:t xml:space="preserve">rijímateľovi bola vedená dôvodne alebo nie. </w:t>
      </w:r>
    </w:p>
    <w:p w14:paraId="25BBF3F4" w14:textId="5358C28E" w:rsidR="00862BB0" w:rsidRPr="00F73734" w:rsidRDefault="00862BB0" w:rsidP="00E80714">
      <w:pPr>
        <w:spacing w:line="276" w:lineRule="auto"/>
        <w:jc w:val="both"/>
        <w:rPr>
          <w:rFonts w:ascii="Calibri Light" w:hAnsi="Calibri Light" w:cs="Calibri Light"/>
          <w:sz w:val="20"/>
          <w:szCs w:val="20"/>
        </w:rPr>
      </w:pPr>
      <w:r w:rsidRPr="00F73734">
        <w:rPr>
          <w:rFonts w:ascii="Calibri Light" w:hAnsi="Calibri Light" w:cs="Calibri Light"/>
          <w:sz w:val="20"/>
          <w:szCs w:val="20"/>
        </w:rPr>
        <w:t xml:space="preserve">Prijímateľ preukáže, že exekúcia je voči nemu evidovaná v centrálnom registri exekúcií nedôvodne predovšetkým tak, že predloží </w:t>
      </w:r>
      <w:r w:rsidR="00B37ACD" w:rsidRPr="00F73734">
        <w:rPr>
          <w:rFonts w:ascii="Calibri Light" w:hAnsi="Calibri Light" w:cs="Calibri Light"/>
          <w:sz w:val="20"/>
          <w:szCs w:val="20"/>
        </w:rPr>
        <w:t xml:space="preserve">vykonávateľovi </w:t>
      </w:r>
      <w:r w:rsidRPr="00F73734">
        <w:rPr>
          <w:rFonts w:ascii="Calibri Light" w:hAnsi="Calibri Light" w:cs="Calibri Light"/>
          <w:sz w:val="20"/>
          <w:szCs w:val="20"/>
        </w:rPr>
        <w:t xml:space="preserve">právoplatné rozhodnutie súdu o zastavení exekúcie a súd zároveň zaviaže k úhrade trov exekúcie oprávneného, </w:t>
      </w:r>
      <w:r w:rsidR="00FF4290" w:rsidRPr="00F73734">
        <w:rPr>
          <w:rFonts w:ascii="Calibri Light" w:hAnsi="Calibri Light" w:cs="Calibri Light"/>
          <w:sz w:val="20"/>
          <w:szCs w:val="20"/>
        </w:rPr>
        <w:t>alebo v</w:t>
      </w:r>
      <w:r w:rsidR="007B6553" w:rsidRPr="00F73734">
        <w:rPr>
          <w:rFonts w:ascii="Calibri Light" w:hAnsi="Calibri Light" w:cs="Calibri Light"/>
          <w:sz w:val="20"/>
          <w:szCs w:val="20"/>
        </w:rPr>
        <w:t> </w:t>
      </w:r>
      <w:r w:rsidR="00FF4290" w:rsidRPr="00F73734">
        <w:rPr>
          <w:rFonts w:ascii="Calibri Light" w:hAnsi="Calibri Light" w:cs="Calibri Light"/>
          <w:sz w:val="20"/>
          <w:szCs w:val="20"/>
        </w:rPr>
        <w:t>prípade</w:t>
      </w:r>
      <w:r w:rsidR="007B6553" w:rsidRPr="00F73734">
        <w:rPr>
          <w:rFonts w:ascii="Calibri Light" w:hAnsi="Calibri Light" w:cs="Calibri Light"/>
          <w:sz w:val="20"/>
          <w:szCs w:val="20"/>
        </w:rPr>
        <w:t xml:space="preserve">, ak na ich úhradu zaviaže povinného, boli trovy </w:t>
      </w:r>
      <w:r w:rsidRPr="00F73734">
        <w:rPr>
          <w:rFonts w:ascii="Calibri Light" w:hAnsi="Calibri Light" w:cs="Calibri Light"/>
          <w:sz w:val="20"/>
          <w:szCs w:val="20"/>
        </w:rPr>
        <w:t xml:space="preserve">povinným uhradené. </w:t>
      </w:r>
    </w:p>
    <w:p w14:paraId="368A9143" w14:textId="3C453EF9" w:rsidR="00862BB0" w:rsidRPr="00F73734" w:rsidRDefault="00B37ACD" w:rsidP="00E80714">
      <w:pPr>
        <w:spacing w:line="276" w:lineRule="auto"/>
        <w:jc w:val="both"/>
        <w:rPr>
          <w:rFonts w:ascii="Calibri Light" w:hAnsi="Calibri Light" w:cs="Calibri Light"/>
          <w:sz w:val="20"/>
          <w:szCs w:val="20"/>
        </w:rPr>
      </w:pPr>
      <w:r w:rsidRPr="00F73734">
        <w:rPr>
          <w:rFonts w:ascii="Calibri Light" w:hAnsi="Calibri Light" w:cs="Calibri Light"/>
          <w:sz w:val="20"/>
          <w:szCs w:val="20"/>
        </w:rPr>
        <w:t>U</w:t>
      </w:r>
      <w:r w:rsidR="00862BB0" w:rsidRPr="00F73734">
        <w:rPr>
          <w:rFonts w:ascii="Calibri Light" w:hAnsi="Calibri Light" w:cs="Calibri Light"/>
          <w:sz w:val="20"/>
          <w:szCs w:val="20"/>
        </w:rPr>
        <w:t xml:space="preserve">vedená povinnosť </w:t>
      </w:r>
      <w:r w:rsidR="00B222C4" w:rsidRPr="00F73734">
        <w:rPr>
          <w:rFonts w:ascii="Calibri Light" w:hAnsi="Calibri Light" w:cs="Calibri Light"/>
          <w:sz w:val="20"/>
          <w:szCs w:val="20"/>
        </w:rPr>
        <w:t>p</w:t>
      </w:r>
      <w:r w:rsidR="00862BB0" w:rsidRPr="00F73734">
        <w:rPr>
          <w:rFonts w:ascii="Calibri Light" w:hAnsi="Calibri Light" w:cs="Calibri Light"/>
          <w:sz w:val="20"/>
          <w:szCs w:val="20"/>
        </w:rPr>
        <w:t xml:space="preserve">rijímateľa sa považuje za splnenú aj vtedy, keď </w:t>
      </w:r>
      <w:r w:rsidR="00B222C4" w:rsidRPr="00F73734">
        <w:rPr>
          <w:rFonts w:ascii="Calibri Light" w:hAnsi="Calibri Light" w:cs="Calibri Light"/>
          <w:sz w:val="20"/>
          <w:szCs w:val="20"/>
        </w:rPr>
        <w:t>p</w:t>
      </w:r>
      <w:r w:rsidR="00862BB0" w:rsidRPr="00F73734">
        <w:rPr>
          <w:rFonts w:ascii="Calibri Light" w:hAnsi="Calibri Light" w:cs="Calibri Light"/>
          <w:sz w:val="20"/>
          <w:szCs w:val="20"/>
        </w:rPr>
        <w:t>rijímateľ relevantnými dokumentmi (predovšetkým vyjadrením súdneho exekútora</w:t>
      </w:r>
      <w:r w:rsidR="00586D37" w:rsidRPr="00F73734">
        <w:rPr>
          <w:rFonts w:ascii="Calibri Light" w:hAnsi="Calibri Light" w:cs="Calibri Light"/>
          <w:sz w:val="20"/>
          <w:szCs w:val="20"/>
        </w:rPr>
        <w:t xml:space="preserve"> či </w:t>
      </w:r>
      <w:r w:rsidR="00305F01" w:rsidRPr="00F73734">
        <w:rPr>
          <w:rFonts w:ascii="Calibri Light" w:hAnsi="Calibri Light" w:cs="Calibri Light"/>
          <w:sz w:val="20"/>
          <w:szCs w:val="20"/>
        </w:rPr>
        <w:t>skončením exekučného konania po zastavení exekúcie exekútorom</w:t>
      </w:r>
      <w:r w:rsidR="00862BB0" w:rsidRPr="00F73734">
        <w:rPr>
          <w:rFonts w:ascii="Calibri Light" w:hAnsi="Calibri Light" w:cs="Calibri Light"/>
          <w:sz w:val="20"/>
          <w:szCs w:val="20"/>
        </w:rPr>
        <w:t xml:space="preserve">) preukáže, že exekvovanú povinnosť vrátane trov exekúcie splnil. </w:t>
      </w:r>
    </w:p>
    <w:p w14:paraId="315C6092" w14:textId="41A0088C" w:rsidR="005E6E0C" w:rsidRPr="00F73734" w:rsidRDefault="00862BB0" w:rsidP="005E6E0C">
      <w:pPr>
        <w:spacing w:line="276" w:lineRule="auto"/>
        <w:jc w:val="both"/>
        <w:rPr>
          <w:rFonts w:ascii="Calibri Light" w:hAnsi="Calibri Light" w:cs="Calibri Light"/>
          <w:sz w:val="20"/>
          <w:szCs w:val="20"/>
        </w:rPr>
      </w:pPr>
      <w:r w:rsidRPr="00F73734">
        <w:rPr>
          <w:rFonts w:ascii="Calibri Light" w:hAnsi="Calibri Light" w:cs="Calibri Light"/>
          <w:sz w:val="20"/>
          <w:szCs w:val="20"/>
        </w:rPr>
        <w:t xml:space="preserve">V prípade, ak je voči </w:t>
      </w:r>
      <w:r w:rsidR="00B222C4" w:rsidRPr="00F73734">
        <w:rPr>
          <w:rFonts w:ascii="Calibri Light" w:hAnsi="Calibri Light" w:cs="Calibri Light"/>
          <w:sz w:val="20"/>
          <w:szCs w:val="20"/>
        </w:rPr>
        <w:t>p</w:t>
      </w:r>
      <w:r w:rsidRPr="00F73734">
        <w:rPr>
          <w:rFonts w:ascii="Calibri Light" w:hAnsi="Calibri Light" w:cs="Calibri Light"/>
          <w:sz w:val="20"/>
          <w:szCs w:val="20"/>
        </w:rPr>
        <w:t>rijímateľovi evidovaná exekúcia, pri ktorej sa postupuje</w:t>
      </w:r>
      <w:r w:rsidR="00372B40" w:rsidRPr="00F73734">
        <w:rPr>
          <w:rFonts w:ascii="Calibri Light" w:hAnsi="Calibri Light" w:cs="Calibri Light"/>
          <w:sz w:val="20"/>
          <w:szCs w:val="20"/>
        </w:rPr>
        <w:t xml:space="preserve"> podľa</w:t>
      </w:r>
      <w:r w:rsidRPr="00F73734">
        <w:rPr>
          <w:rFonts w:ascii="Calibri Light" w:hAnsi="Calibri Light" w:cs="Calibri Light"/>
          <w:sz w:val="20"/>
          <w:szCs w:val="20"/>
        </w:rPr>
        <w:t xml:space="preserve"> </w:t>
      </w:r>
      <w:r w:rsidR="00044E30" w:rsidRPr="00F73734">
        <w:rPr>
          <w:rFonts w:ascii="Calibri Light" w:hAnsi="Calibri Light" w:cs="Calibri Light"/>
          <w:b/>
          <w:bCs/>
          <w:sz w:val="20"/>
          <w:szCs w:val="20"/>
        </w:rPr>
        <w:t>Z</w:t>
      </w:r>
      <w:r w:rsidR="009504D8" w:rsidRPr="00F73734">
        <w:rPr>
          <w:rFonts w:ascii="Calibri Light" w:hAnsi="Calibri Light" w:cs="Calibri Light"/>
          <w:b/>
          <w:bCs/>
          <w:sz w:val="20"/>
          <w:szCs w:val="20"/>
        </w:rPr>
        <w:t>ákona</w:t>
      </w:r>
      <w:r w:rsidR="009504D8" w:rsidRPr="00F73734">
        <w:rPr>
          <w:rFonts w:ascii="Calibri Light" w:hAnsi="Calibri Light" w:cs="Calibri Light"/>
          <w:sz w:val="20"/>
          <w:szCs w:val="20"/>
        </w:rPr>
        <w:t xml:space="preserve"> </w:t>
      </w:r>
      <w:r w:rsidR="009504D8" w:rsidRPr="00F73734">
        <w:rPr>
          <w:rFonts w:ascii="Calibri Light" w:hAnsi="Calibri Light" w:cs="Calibri Light"/>
          <w:b/>
          <w:bCs/>
          <w:sz w:val="20"/>
          <w:szCs w:val="20"/>
        </w:rPr>
        <w:t>č.</w:t>
      </w:r>
      <w:r w:rsidR="00BD7006" w:rsidRPr="00F73734">
        <w:rPr>
          <w:rFonts w:ascii="Calibri Light" w:hAnsi="Calibri Light" w:cs="Calibri Light"/>
          <w:b/>
          <w:bCs/>
          <w:sz w:val="20"/>
          <w:szCs w:val="20"/>
        </w:rPr>
        <w:t xml:space="preserve"> 233/1995 Z. z. </w:t>
      </w:r>
      <w:r w:rsidR="00621D60" w:rsidRPr="00F73734">
        <w:rPr>
          <w:rFonts w:ascii="Calibri Light" w:hAnsi="Calibri Light" w:cs="Calibri Light"/>
          <w:b/>
          <w:bCs/>
          <w:sz w:val="20"/>
          <w:szCs w:val="20"/>
        </w:rPr>
        <w:t>o súdnych exekútoroch a exekučnej činnosti (Exekučný poriadok) a o zmene a doplnení ďalších zákonov v znení</w:t>
      </w:r>
      <w:r w:rsidR="00BD7006" w:rsidRPr="00F73734">
        <w:rPr>
          <w:rFonts w:ascii="Calibri Light" w:hAnsi="Calibri Light" w:cs="Calibri Light"/>
          <w:b/>
          <w:bCs/>
          <w:sz w:val="20"/>
          <w:szCs w:val="20"/>
        </w:rPr>
        <w:t xml:space="preserve"> </w:t>
      </w:r>
      <w:r w:rsidRPr="00F73734">
        <w:rPr>
          <w:rFonts w:ascii="Calibri Light" w:hAnsi="Calibri Light" w:cs="Calibri Light"/>
          <w:b/>
          <w:bCs/>
          <w:sz w:val="20"/>
          <w:szCs w:val="20"/>
        </w:rPr>
        <w:t>účinnom do 31.3.2017</w:t>
      </w:r>
      <w:r w:rsidRPr="00F73734">
        <w:rPr>
          <w:rFonts w:ascii="Calibri Light" w:hAnsi="Calibri Light" w:cs="Calibri Light"/>
          <w:sz w:val="20"/>
          <w:szCs w:val="20"/>
        </w:rPr>
        <w:t xml:space="preserve">, </w:t>
      </w:r>
      <w:r w:rsidR="001E74D4" w:rsidRPr="00F73734">
        <w:rPr>
          <w:rFonts w:ascii="Calibri Light" w:hAnsi="Calibri Light" w:cs="Calibri Light"/>
          <w:sz w:val="20"/>
          <w:szCs w:val="20"/>
        </w:rPr>
        <w:t>p</w:t>
      </w:r>
      <w:r w:rsidRPr="00F73734">
        <w:rPr>
          <w:rFonts w:ascii="Calibri Light" w:hAnsi="Calibri Light" w:cs="Calibri Light"/>
          <w:sz w:val="20"/>
          <w:szCs w:val="20"/>
        </w:rPr>
        <w:t xml:space="preserve">rijímateľ splní vyššie uvedenú povinnosť aj vtedy, ak exekvovanú povinnosť splnil v čase medzi podaním návrhu na vykonanie exekúcie a doručením upovedomenia o začatí exekúcie, bez ohľadu na to, či v takomto prípade uhradil trovy exekúcie. Ak však </w:t>
      </w:r>
      <w:r w:rsidR="001E74D4" w:rsidRPr="00F73734">
        <w:rPr>
          <w:rFonts w:ascii="Calibri Light" w:hAnsi="Calibri Light" w:cs="Calibri Light"/>
          <w:sz w:val="20"/>
          <w:szCs w:val="20"/>
        </w:rPr>
        <w:t>p</w:t>
      </w:r>
      <w:r w:rsidRPr="00F73734">
        <w:rPr>
          <w:rFonts w:ascii="Calibri Light" w:hAnsi="Calibri Light" w:cs="Calibri Light"/>
          <w:sz w:val="20"/>
          <w:szCs w:val="20"/>
        </w:rPr>
        <w:t>rijímateľ splnil exekvovanú povinnosť až po tom, ako mu bolo doručené upovedomenie o začatí exekúcie a neuhradil trovy exekúcie, neplatí pravidlo uvedené v prvej vete tohto odseku.</w:t>
      </w:r>
    </w:p>
    <w:p w14:paraId="4FEBEA49" w14:textId="7E937A7E" w:rsidR="00044E30" w:rsidRPr="00F73734" w:rsidRDefault="00044E30" w:rsidP="00F73734">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kern w:val="0"/>
          <w:sz w:val="20"/>
          <w:szCs w:val="20"/>
          <w14:ligatures w14:val="none"/>
        </w:rPr>
      </w:pPr>
      <w:r w:rsidRPr="00F73734">
        <w:rPr>
          <w:rFonts w:ascii="Calibri Light" w:eastAsia="Calibri" w:hAnsi="Calibri Light" w:cs="Calibri Light"/>
          <w:kern w:val="0"/>
          <w:sz w:val="20"/>
          <w:szCs w:val="20"/>
          <w14:ligatures w14:val="none"/>
        </w:rPr>
        <w:t xml:space="preserve">Povinnosť podľa čl. 4, ods. 4.10.2. Zmluvy o PPM: </w:t>
      </w:r>
      <w:r w:rsidRPr="00F73734">
        <w:rPr>
          <w:rFonts w:ascii="Calibri Light" w:eastAsia="Calibri" w:hAnsi="Calibri Light" w:cs="Calibri Light"/>
          <w:b/>
          <w:bCs/>
          <w:kern w:val="0"/>
          <w:sz w:val="20"/>
          <w:szCs w:val="20"/>
          <w14:ligatures w14:val="none"/>
        </w:rPr>
        <w:t>neexistencia dlhu voči prijímateľovi na daniach vedených miestne príslušným daňovým úradom v sume vyššej ako 170 EUR</w:t>
      </w:r>
      <w:r w:rsidRPr="00F73734">
        <w:rPr>
          <w:rFonts w:ascii="Calibri Light" w:eastAsia="Calibri" w:hAnsi="Calibri Light" w:cs="Calibri Light"/>
          <w:kern w:val="0"/>
          <w:sz w:val="20"/>
          <w:szCs w:val="20"/>
          <w14:ligatures w14:val="none"/>
        </w:rPr>
        <w:t xml:space="preserve"> (slovom: stosedemdesiat eur), resp. preukázanie uhradenia dlhu na daniach vedených miestne príslušným daňovým úradom presahujúceho uvedenú sumu alebo schválený splátkový kalendár na dlh presahujúci uvedenú sumu a jeho plnenie, a to </w:t>
      </w:r>
      <w:r w:rsidRPr="00F73734">
        <w:rPr>
          <w:rFonts w:ascii="Calibri Light" w:eastAsia="Calibri" w:hAnsi="Calibri Light" w:cs="Calibri Light"/>
          <w:b/>
          <w:bCs/>
          <w:kern w:val="0"/>
          <w:sz w:val="20"/>
          <w:szCs w:val="20"/>
          <w14:ligatures w14:val="none"/>
        </w:rPr>
        <w:t xml:space="preserve">pri predložení prvej a záverečnej </w:t>
      </w:r>
      <w:proofErr w:type="spellStart"/>
      <w:r w:rsidRPr="00F73734">
        <w:rPr>
          <w:rFonts w:ascii="Calibri Light" w:eastAsia="Calibri" w:hAnsi="Calibri Light" w:cs="Calibri Light"/>
          <w:b/>
          <w:bCs/>
          <w:kern w:val="0"/>
          <w:sz w:val="20"/>
          <w:szCs w:val="20"/>
          <w14:ligatures w14:val="none"/>
        </w:rPr>
        <w:t>ŽoP</w:t>
      </w:r>
      <w:proofErr w:type="spellEnd"/>
      <w:r w:rsidRPr="00F73734">
        <w:rPr>
          <w:rFonts w:ascii="Calibri Light" w:eastAsia="Calibri" w:hAnsi="Calibri Light" w:cs="Calibri Light"/>
          <w:kern w:val="0"/>
          <w:sz w:val="20"/>
          <w:szCs w:val="20"/>
          <w14:ligatures w14:val="none"/>
        </w:rPr>
        <w:t>.</w:t>
      </w:r>
    </w:p>
    <w:p w14:paraId="7DDFC9C5" w14:textId="77777777" w:rsidR="00044E30" w:rsidRPr="00F73734" w:rsidRDefault="00044E30" w:rsidP="00F73734">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kern w:val="0"/>
          <w:sz w:val="20"/>
          <w:szCs w:val="20"/>
          <w14:ligatures w14:val="none"/>
        </w:rPr>
      </w:pPr>
      <w:r w:rsidRPr="00F73734">
        <w:rPr>
          <w:rFonts w:ascii="Calibri Light" w:eastAsia="Calibri" w:hAnsi="Calibri Light" w:cs="Calibri Light"/>
          <w:kern w:val="0"/>
          <w:sz w:val="20"/>
          <w:szCs w:val="20"/>
          <w14:ligatures w14:val="none"/>
        </w:rPr>
        <w:t xml:space="preserve">Povinnosť podľa čl. 4, ods. 4.10.3. Zmluvy o PPM: </w:t>
      </w:r>
      <w:r w:rsidRPr="00F73734">
        <w:rPr>
          <w:rFonts w:ascii="Calibri Light" w:eastAsia="Calibri" w:hAnsi="Calibri Light" w:cs="Calibri Light"/>
          <w:b/>
          <w:bCs/>
          <w:kern w:val="0"/>
          <w:sz w:val="20"/>
          <w:szCs w:val="20"/>
          <w14:ligatures w14:val="none"/>
        </w:rPr>
        <w:t>neexistencia dlhu voči prijímateľovi na poistnom na sociálne poistenie</w:t>
      </w:r>
      <w:r w:rsidRPr="00F73734">
        <w:rPr>
          <w:rFonts w:ascii="Calibri Light" w:eastAsia="Calibri" w:hAnsi="Calibri Light" w:cs="Calibri Light"/>
          <w:kern w:val="0"/>
          <w:sz w:val="20"/>
          <w:szCs w:val="20"/>
          <w14:ligatures w14:val="none"/>
        </w:rPr>
        <w:t xml:space="preserve"> (vrátane príspevkov na starobné dôchodkové sporenie) v sume vyššej ako 40 EUR (slovom: štyridsať eur), resp. preukázanie uhradenia dlhu na poistnom na sociálne poistenie (vrátane príspevkov na starobné dôchodkové sporenie) presahujúceho uvedenú sumu alebo schválený splátkový kalendár na dlh presahujúci uvedenú sumu a jeho plnenie, a to </w:t>
      </w:r>
      <w:r w:rsidRPr="00F73734">
        <w:rPr>
          <w:rFonts w:ascii="Calibri Light" w:eastAsia="Calibri" w:hAnsi="Calibri Light" w:cs="Calibri Light"/>
          <w:b/>
          <w:bCs/>
          <w:kern w:val="0"/>
          <w:sz w:val="20"/>
          <w:szCs w:val="20"/>
          <w14:ligatures w14:val="none"/>
        </w:rPr>
        <w:t xml:space="preserve">pri predložení prvej a záverečnej </w:t>
      </w:r>
      <w:proofErr w:type="spellStart"/>
      <w:r w:rsidRPr="00F73734">
        <w:rPr>
          <w:rFonts w:ascii="Calibri Light" w:eastAsia="Calibri" w:hAnsi="Calibri Light" w:cs="Calibri Light"/>
          <w:b/>
          <w:bCs/>
          <w:kern w:val="0"/>
          <w:sz w:val="20"/>
          <w:szCs w:val="20"/>
          <w14:ligatures w14:val="none"/>
        </w:rPr>
        <w:t>ŽoP</w:t>
      </w:r>
      <w:proofErr w:type="spellEnd"/>
      <w:r w:rsidRPr="00F73734">
        <w:rPr>
          <w:rFonts w:ascii="Calibri Light" w:eastAsia="Calibri" w:hAnsi="Calibri Light" w:cs="Calibri Light"/>
          <w:kern w:val="0"/>
          <w:sz w:val="20"/>
          <w:szCs w:val="20"/>
          <w14:ligatures w14:val="none"/>
        </w:rPr>
        <w:t>.</w:t>
      </w:r>
      <w:r w:rsidRPr="00F73734">
        <w:rPr>
          <w:rFonts w:ascii="Calibri Light" w:eastAsia="Calibri" w:hAnsi="Calibri Light" w:cs="Calibri Light"/>
          <w:b/>
          <w:bCs/>
          <w:kern w:val="0"/>
          <w:sz w:val="20"/>
          <w:szCs w:val="20"/>
          <w14:ligatures w14:val="none"/>
        </w:rPr>
        <w:t xml:space="preserve"> </w:t>
      </w:r>
    </w:p>
    <w:p w14:paraId="6BD404CC" w14:textId="4C045E48" w:rsidR="00044E30" w:rsidRPr="00F73734" w:rsidRDefault="00044E30" w:rsidP="00F73734">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kern w:val="0"/>
          <w:sz w:val="20"/>
          <w:szCs w:val="20"/>
          <w14:ligatures w14:val="none"/>
        </w:rPr>
      </w:pPr>
      <w:r w:rsidRPr="00F73734">
        <w:rPr>
          <w:rFonts w:ascii="Calibri Light" w:eastAsia="Calibri" w:hAnsi="Calibri Light" w:cs="Calibri Light"/>
          <w:kern w:val="0"/>
          <w:sz w:val="20"/>
          <w:szCs w:val="20"/>
          <w14:ligatures w14:val="none"/>
        </w:rPr>
        <w:t xml:space="preserve">Povinnosť podľa čl. 4, ods. 4.10.4. Zmluvy o PPM: </w:t>
      </w:r>
      <w:r w:rsidRPr="00F73734">
        <w:rPr>
          <w:rFonts w:ascii="Calibri Light" w:eastAsia="Calibri" w:hAnsi="Calibri Light" w:cs="Calibri Light"/>
          <w:b/>
          <w:bCs/>
          <w:kern w:val="0"/>
          <w:sz w:val="20"/>
          <w:szCs w:val="20"/>
          <w14:ligatures w14:val="none"/>
        </w:rPr>
        <w:t>neexistencia dlhu voči prijímateľovi na zdravotnom poistení v žiadnej zdravotnej poisťovni poskytujúcej verejné zdravotné poistenie v Slovenskej republike v sume vyššej ako 100 EUR</w:t>
      </w:r>
      <w:r w:rsidRPr="00F73734">
        <w:rPr>
          <w:rFonts w:ascii="Calibri Light" w:eastAsia="Calibri" w:hAnsi="Calibri Light" w:cs="Calibri Light"/>
          <w:kern w:val="0"/>
          <w:sz w:val="20"/>
          <w:szCs w:val="20"/>
          <w14:ligatures w14:val="none"/>
        </w:rPr>
        <w:t xml:space="preserve"> (slovom: sto eur), resp. preukázanie uhradenia dlhu na zdravotnom poistení presahujúceho uvedenú sumu alebo schválený splátkový kalendár na dlh presahujúci uvedenú sumu a jeho plnenie, a to </w:t>
      </w:r>
      <w:r w:rsidRPr="00F73734">
        <w:rPr>
          <w:rFonts w:ascii="Calibri Light" w:eastAsia="Calibri" w:hAnsi="Calibri Light" w:cs="Calibri Light"/>
          <w:b/>
          <w:bCs/>
          <w:kern w:val="0"/>
          <w:sz w:val="20"/>
          <w:szCs w:val="20"/>
          <w14:ligatures w14:val="none"/>
        </w:rPr>
        <w:t xml:space="preserve">pri predložení prvej a záverečnej </w:t>
      </w:r>
      <w:proofErr w:type="spellStart"/>
      <w:r w:rsidRPr="00F73734">
        <w:rPr>
          <w:rFonts w:ascii="Calibri Light" w:eastAsia="Calibri" w:hAnsi="Calibri Light" w:cs="Calibri Light"/>
          <w:b/>
          <w:bCs/>
          <w:kern w:val="0"/>
          <w:sz w:val="20"/>
          <w:szCs w:val="20"/>
          <w14:ligatures w14:val="none"/>
        </w:rPr>
        <w:t>ŽoP</w:t>
      </w:r>
      <w:proofErr w:type="spellEnd"/>
      <w:r w:rsidRPr="00F73734">
        <w:rPr>
          <w:rFonts w:ascii="Calibri Light" w:eastAsia="Calibri" w:hAnsi="Calibri Light" w:cs="Calibri Light"/>
          <w:kern w:val="0"/>
          <w:sz w:val="20"/>
          <w:szCs w:val="20"/>
          <w14:ligatures w14:val="none"/>
        </w:rPr>
        <w:t>.</w:t>
      </w:r>
    </w:p>
    <w:p w14:paraId="2AB02E3D" w14:textId="5B42E7E8" w:rsidR="00721801" w:rsidRPr="00F73734" w:rsidRDefault="003F0246" w:rsidP="00132B9C">
      <w:pPr>
        <w:spacing w:after="0" w:line="276" w:lineRule="auto"/>
        <w:jc w:val="both"/>
        <w:rPr>
          <w:rFonts w:ascii="Calibri Light" w:hAnsi="Calibri Light" w:cs="Calibri Light"/>
          <w:sz w:val="20"/>
          <w:szCs w:val="20"/>
        </w:rPr>
      </w:pPr>
      <w:r w:rsidRPr="00F73734">
        <w:rPr>
          <w:rFonts w:ascii="Calibri Light" w:hAnsi="Calibri Light" w:cs="Calibri Light"/>
          <w:b/>
          <w:bCs/>
          <w:sz w:val="20"/>
          <w:szCs w:val="20"/>
        </w:rPr>
        <w:t xml:space="preserve">Vykonávateľ bude overovať splnenie daných povinností </w:t>
      </w:r>
      <w:r w:rsidR="001B1B3F" w:rsidRPr="00F73734">
        <w:rPr>
          <w:rFonts w:ascii="Calibri Light" w:hAnsi="Calibri Light" w:cs="Calibri Light"/>
          <w:b/>
          <w:bCs/>
          <w:sz w:val="20"/>
          <w:szCs w:val="20"/>
        </w:rPr>
        <w:t>p</w:t>
      </w:r>
      <w:r w:rsidRPr="00F73734">
        <w:rPr>
          <w:rFonts w:ascii="Calibri Light" w:hAnsi="Calibri Light" w:cs="Calibri Light"/>
          <w:b/>
          <w:bCs/>
          <w:sz w:val="20"/>
          <w:szCs w:val="20"/>
        </w:rPr>
        <w:t>rijímateľa pri predložení</w:t>
      </w:r>
      <w:r w:rsidR="00721801" w:rsidRPr="00F73734">
        <w:rPr>
          <w:rFonts w:ascii="Calibri Light" w:hAnsi="Calibri Light" w:cs="Calibri Light"/>
          <w:b/>
          <w:bCs/>
          <w:sz w:val="20"/>
          <w:szCs w:val="20"/>
        </w:rPr>
        <w:t xml:space="preserve"> prvej </w:t>
      </w:r>
      <w:proofErr w:type="spellStart"/>
      <w:r w:rsidR="00721801" w:rsidRPr="00F73734">
        <w:rPr>
          <w:rFonts w:ascii="Calibri Light" w:hAnsi="Calibri Light" w:cs="Calibri Light"/>
          <w:b/>
          <w:bCs/>
          <w:sz w:val="20"/>
          <w:szCs w:val="20"/>
        </w:rPr>
        <w:t>ŽoP</w:t>
      </w:r>
      <w:proofErr w:type="spellEnd"/>
      <w:r w:rsidR="00721801" w:rsidRPr="00F73734">
        <w:rPr>
          <w:rFonts w:ascii="Calibri Light" w:hAnsi="Calibri Light" w:cs="Calibri Light"/>
          <w:b/>
          <w:bCs/>
          <w:sz w:val="20"/>
          <w:szCs w:val="20"/>
        </w:rPr>
        <w:t xml:space="preserve"> a záverečnej </w:t>
      </w:r>
      <w:proofErr w:type="spellStart"/>
      <w:r w:rsidR="00721801" w:rsidRPr="00F73734">
        <w:rPr>
          <w:rFonts w:ascii="Calibri Light" w:hAnsi="Calibri Light" w:cs="Calibri Light"/>
          <w:b/>
          <w:bCs/>
          <w:sz w:val="20"/>
          <w:szCs w:val="20"/>
        </w:rPr>
        <w:t>ŽoP</w:t>
      </w:r>
      <w:proofErr w:type="spellEnd"/>
      <w:r w:rsidR="00356E83" w:rsidRPr="00F73734">
        <w:rPr>
          <w:rFonts w:ascii="Calibri Light" w:hAnsi="Calibri Light" w:cs="Calibri Light"/>
          <w:b/>
          <w:bCs/>
          <w:sz w:val="20"/>
          <w:szCs w:val="20"/>
        </w:rPr>
        <w:t>,</w:t>
      </w:r>
      <w:r w:rsidR="00132B9C" w:rsidRPr="00F73734">
        <w:rPr>
          <w:rFonts w:ascii="Calibri Light" w:hAnsi="Calibri Light" w:cs="Calibri Light"/>
          <w:sz w:val="20"/>
          <w:szCs w:val="20"/>
        </w:rPr>
        <w:t xml:space="preserve"> </w:t>
      </w:r>
      <w:r w:rsidR="00721801" w:rsidRPr="00F73734">
        <w:rPr>
          <w:rFonts w:ascii="Calibri Light" w:hAnsi="Calibri Light" w:cs="Calibri Light"/>
          <w:sz w:val="20"/>
          <w:szCs w:val="20"/>
        </w:rPr>
        <w:t xml:space="preserve">a to najmä prostredníctvom overenia informácií v: </w:t>
      </w:r>
    </w:p>
    <w:p w14:paraId="43EAA5EA" w14:textId="30C79915" w:rsidR="00721801" w:rsidRPr="00F73734" w:rsidRDefault="00721801" w:rsidP="00F56B6F">
      <w:pPr>
        <w:pStyle w:val="Odsekzoznamu"/>
        <w:numPr>
          <w:ilvl w:val="0"/>
          <w:numId w:val="1"/>
        </w:numPr>
        <w:spacing w:after="0" w:line="276" w:lineRule="auto"/>
        <w:ind w:left="714" w:hanging="357"/>
        <w:contextualSpacing w:val="0"/>
        <w:jc w:val="both"/>
        <w:rPr>
          <w:rFonts w:ascii="Calibri Light" w:hAnsi="Calibri Light" w:cs="Calibri Light"/>
          <w:sz w:val="20"/>
          <w:szCs w:val="20"/>
        </w:rPr>
      </w:pPr>
      <w:r w:rsidRPr="00F73734">
        <w:rPr>
          <w:rFonts w:ascii="Calibri Light" w:hAnsi="Calibri Light" w:cs="Calibri Light"/>
          <w:sz w:val="20"/>
          <w:szCs w:val="20"/>
        </w:rPr>
        <w:lastRenderedPageBreak/>
        <w:t>zozname daňových dlžníkov, ktorý je verejne dostupný na</w:t>
      </w:r>
      <w:r w:rsidRPr="00F73734">
        <w:rPr>
          <w:rFonts w:ascii="Calibri Light" w:hAnsi="Calibri Light" w:cs="Calibri Light"/>
          <w:b/>
          <w:bCs/>
          <w:sz w:val="20"/>
          <w:szCs w:val="20"/>
        </w:rPr>
        <w:t xml:space="preserve"> </w:t>
      </w:r>
      <w:hyperlink r:id="rId9" w:history="1">
        <w:r w:rsidR="00E11C08" w:rsidRPr="00F73734">
          <w:rPr>
            <w:rStyle w:val="Hypertextovprepojenie"/>
            <w:rFonts w:ascii="Calibri Light" w:hAnsi="Calibri Light" w:cs="Calibri Light"/>
            <w:sz w:val="20"/>
            <w:szCs w:val="20"/>
          </w:rPr>
          <w:t>https://www.financnasprava.sk/sk/elektronicke-sluzby/verejne-sluzby/zoznamy/detail/_f4211cf3-eb6d-4b43-928e-a62800e27a3a</w:t>
        </w:r>
      </w:hyperlink>
      <w:r w:rsidRPr="00F73734">
        <w:rPr>
          <w:rFonts w:ascii="Calibri Light" w:hAnsi="Calibri Light" w:cs="Calibri Light"/>
          <w:sz w:val="20"/>
          <w:szCs w:val="20"/>
        </w:rPr>
        <w:t xml:space="preserve"> a</w:t>
      </w:r>
    </w:p>
    <w:p w14:paraId="1BEBCDFD" w14:textId="0E26BB1E" w:rsidR="00721801" w:rsidRPr="00F73734" w:rsidRDefault="00721801" w:rsidP="00F56B6F">
      <w:pPr>
        <w:pStyle w:val="Odsekzoznamu"/>
        <w:numPr>
          <w:ilvl w:val="0"/>
          <w:numId w:val="1"/>
        </w:numPr>
        <w:spacing w:after="0" w:line="276" w:lineRule="auto"/>
        <w:jc w:val="both"/>
        <w:rPr>
          <w:rFonts w:ascii="Calibri Light" w:hAnsi="Calibri Light" w:cs="Calibri Light"/>
          <w:sz w:val="20"/>
          <w:szCs w:val="20"/>
        </w:rPr>
      </w:pPr>
      <w:r w:rsidRPr="00F73734">
        <w:rPr>
          <w:rFonts w:ascii="Calibri Light" w:hAnsi="Calibri Light" w:cs="Calibri Light"/>
          <w:sz w:val="20"/>
          <w:szCs w:val="20"/>
        </w:rPr>
        <w:t xml:space="preserve">zozname dlžníkov vedenom Sociálnou poisťovňou, ktorý je verejne dostupný na </w:t>
      </w:r>
      <w:hyperlink r:id="rId10" w:history="1">
        <w:r w:rsidR="00E11C08" w:rsidRPr="00F73734">
          <w:rPr>
            <w:rStyle w:val="Hypertextovprepojenie"/>
            <w:rFonts w:ascii="Calibri Light" w:hAnsi="Calibri Light" w:cs="Calibri Light"/>
            <w:sz w:val="20"/>
            <w:szCs w:val="20"/>
          </w:rPr>
          <w:t>https://www.socpoist.sk/zoznam-dlznikov-emw/487s</w:t>
        </w:r>
      </w:hyperlink>
      <w:r w:rsidR="00E11C08" w:rsidRPr="00F73734">
        <w:rPr>
          <w:rFonts w:ascii="Calibri Light" w:hAnsi="Calibri Light" w:cs="Calibri Light"/>
          <w:sz w:val="20"/>
          <w:szCs w:val="20"/>
        </w:rPr>
        <w:t xml:space="preserve"> </w:t>
      </w:r>
      <w:r w:rsidRPr="00F73734">
        <w:rPr>
          <w:rFonts w:ascii="Calibri Light" w:hAnsi="Calibri Light" w:cs="Calibri Light"/>
          <w:sz w:val="20"/>
          <w:szCs w:val="20"/>
        </w:rPr>
        <w:t xml:space="preserve">a </w:t>
      </w:r>
    </w:p>
    <w:p w14:paraId="404A1D6E" w14:textId="7EE5172E" w:rsidR="00721801" w:rsidRPr="00F73734" w:rsidRDefault="00721801" w:rsidP="00F56B6F">
      <w:pPr>
        <w:pStyle w:val="Odsekzoznamu"/>
        <w:numPr>
          <w:ilvl w:val="0"/>
          <w:numId w:val="1"/>
        </w:numPr>
        <w:spacing w:after="0" w:line="276" w:lineRule="auto"/>
        <w:jc w:val="both"/>
        <w:rPr>
          <w:rFonts w:ascii="Calibri Light" w:hAnsi="Calibri Light" w:cs="Calibri Light"/>
          <w:sz w:val="20"/>
          <w:szCs w:val="20"/>
        </w:rPr>
      </w:pPr>
      <w:r w:rsidRPr="00F73734">
        <w:rPr>
          <w:rFonts w:ascii="Calibri Light" w:hAnsi="Calibri Light" w:cs="Calibri Light"/>
          <w:sz w:val="20"/>
          <w:szCs w:val="20"/>
        </w:rPr>
        <w:t xml:space="preserve">zoznamoch dlžníkov vedených zdravotnými poisťovňami poskytujúcimi verejné zdravotného poistenie v SR, ktoré sú verejne dostupné na: </w:t>
      </w:r>
    </w:p>
    <w:p w14:paraId="7657D97A" w14:textId="52976045" w:rsidR="00721801" w:rsidRPr="00F73734" w:rsidRDefault="00E11C08" w:rsidP="00F56B6F">
      <w:pPr>
        <w:pStyle w:val="Odsekzoznamu"/>
        <w:numPr>
          <w:ilvl w:val="0"/>
          <w:numId w:val="5"/>
        </w:numPr>
        <w:spacing w:after="0" w:line="276" w:lineRule="auto"/>
        <w:jc w:val="both"/>
        <w:rPr>
          <w:rFonts w:ascii="Calibri Light" w:hAnsi="Calibri Light" w:cs="Calibri Light"/>
          <w:sz w:val="20"/>
          <w:szCs w:val="20"/>
        </w:rPr>
      </w:pPr>
      <w:hyperlink r:id="rId11" w:history="1">
        <w:r w:rsidRPr="00F73734">
          <w:rPr>
            <w:rStyle w:val="Hypertextovprepojenie"/>
            <w:rFonts w:ascii="Calibri Light" w:hAnsi="Calibri Light" w:cs="Calibri Light"/>
            <w:sz w:val="20"/>
            <w:szCs w:val="20"/>
          </w:rPr>
          <w:t>https://www.vszp.sk/platitelia/platenie-poistneho/zoznam-dlznikov.html</w:t>
        </w:r>
      </w:hyperlink>
      <w:r w:rsidRPr="00F73734">
        <w:rPr>
          <w:rFonts w:ascii="Calibri Light" w:hAnsi="Calibri Light" w:cs="Calibri Light"/>
          <w:sz w:val="20"/>
          <w:szCs w:val="20"/>
        </w:rPr>
        <w:t xml:space="preserve"> </w:t>
      </w:r>
      <w:r w:rsidR="00721801" w:rsidRPr="00F73734">
        <w:rPr>
          <w:rFonts w:ascii="Calibri Light" w:hAnsi="Calibri Light" w:cs="Calibri Light"/>
          <w:sz w:val="20"/>
          <w:szCs w:val="20"/>
        </w:rPr>
        <w:t xml:space="preserve">(Všeobecná zdravotná poisťovňa, </w:t>
      </w:r>
      <w:proofErr w:type="spellStart"/>
      <w:r w:rsidR="00721801" w:rsidRPr="00F73734">
        <w:rPr>
          <w:rFonts w:ascii="Calibri Light" w:hAnsi="Calibri Light" w:cs="Calibri Light"/>
          <w:sz w:val="20"/>
          <w:szCs w:val="20"/>
        </w:rPr>
        <w:t>a.s</w:t>
      </w:r>
      <w:proofErr w:type="spellEnd"/>
      <w:r w:rsidR="00721801" w:rsidRPr="00F73734">
        <w:rPr>
          <w:rFonts w:ascii="Calibri Light" w:hAnsi="Calibri Light" w:cs="Calibri Light"/>
          <w:sz w:val="20"/>
          <w:szCs w:val="20"/>
        </w:rPr>
        <w:t xml:space="preserve">.), </w:t>
      </w:r>
    </w:p>
    <w:p w14:paraId="233F1954" w14:textId="1CEC97AC" w:rsidR="00721801" w:rsidRPr="00F73734" w:rsidRDefault="00E11C08" w:rsidP="00F56B6F">
      <w:pPr>
        <w:pStyle w:val="Odsekzoznamu"/>
        <w:numPr>
          <w:ilvl w:val="0"/>
          <w:numId w:val="5"/>
        </w:numPr>
        <w:spacing w:after="0" w:line="276" w:lineRule="auto"/>
        <w:jc w:val="both"/>
        <w:rPr>
          <w:rFonts w:ascii="Calibri Light" w:hAnsi="Calibri Light" w:cs="Calibri Light"/>
          <w:sz w:val="20"/>
          <w:szCs w:val="20"/>
        </w:rPr>
      </w:pPr>
      <w:hyperlink r:id="rId12" w:history="1">
        <w:r w:rsidRPr="00F73734">
          <w:rPr>
            <w:rStyle w:val="Hypertextovprepojenie"/>
            <w:rFonts w:ascii="Calibri Light" w:hAnsi="Calibri Light" w:cs="Calibri Light"/>
            <w:sz w:val="20"/>
            <w:szCs w:val="20"/>
          </w:rPr>
          <w:t>http://www.dovera.sk/overenia/dlznici/zoznam-dlznikov</w:t>
        </w:r>
      </w:hyperlink>
      <w:r w:rsidRPr="00F73734">
        <w:rPr>
          <w:rFonts w:ascii="Calibri Light" w:hAnsi="Calibri Light" w:cs="Calibri Light"/>
          <w:sz w:val="20"/>
          <w:szCs w:val="20"/>
        </w:rPr>
        <w:t xml:space="preserve"> </w:t>
      </w:r>
      <w:r w:rsidR="00721801" w:rsidRPr="00F73734">
        <w:rPr>
          <w:rFonts w:ascii="Calibri Light" w:hAnsi="Calibri Light" w:cs="Calibri Light"/>
          <w:sz w:val="20"/>
          <w:szCs w:val="20"/>
        </w:rPr>
        <w:t xml:space="preserve">(DÔVERA zdravotná poisťovňa, </w:t>
      </w:r>
      <w:proofErr w:type="spellStart"/>
      <w:r w:rsidR="00721801" w:rsidRPr="00F73734">
        <w:rPr>
          <w:rFonts w:ascii="Calibri Light" w:hAnsi="Calibri Light" w:cs="Calibri Light"/>
          <w:sz w:val="20"/>
          <w:szCs w:val="20"/>
        </w:rPr>
        <w:t>a.s</w:t>
      </w:r>
      <w:proofErr w:type="spellEnd"/>
      <w:r w:rsidR="00721801" w:rsidRPr="00F73734">
        <w:rPr>
          <w:rFonts w:ascii="Calibri Light" w:hAnsi="Calibri Light" w:cs="Calibri Light"/>
          <w:sz w:val="20"/>
          <w:szCs w:val="20"/>
        </w:rPr>
        <w:t xml:space="preserve">.), </w:t>
      </w:r>
    </w:p>
    <w:p w14:paraId="46BB76AB" w14:textId="3B837003" w:rsidR="00721801" w:rsidRPr="00F73734" w:rsidRDefault="00E11C08" w:rsidP="00E11C08">
      <w:pPr>
        <w:pStyle w:val="Odsekzoznamu"/>
        <w:numPr>
          <w:ilvl w:val="0"/>
          <w:numId w:val="5"/>
        </w:numPr>
        <w:spacing w:after="0" w:line="276" w:lineRule="auto"/>
        <w:jc w:val="both"/>
        <w:rPr>
          <w:rFonts w:ascii="Calibri Light" w:hAnsi="Calibri Light" w:cs="Calibri Light"/>
          <w:sz w:val="20"/>
          <w:szCs w:val="20"/>
        </w:rPr>
      </w:pPr>
      <w:hyperlink r:id="rId13" w:history="1">
        <w:r w:rsidRPr="00F73734">
          <w:rPr>
            <w:rStyle w:val="Hypertextovprepojenie"/>
            <w:rFonts w:ascii="Calibri Light" w:hAnsi="Calibri Light" w:cs="Calibri Light"/>
            <w:sz w:val="20"/>
            <w:szCs w:val="20"/>
          </w:rPr>
          <w:t>https://www.union.sk/zoznam-dlznikov</w:t>
        </w:r>
      </w:hyperlink>
      <w:r w:rsidRPr="00F73734">
        <w:rPr>
          <w:rFonts w:ascii="Calibri Light" w:hAnsi="Calibri Light" w:cs="Calibri Light"/>
          <w:sz w:val="20"/>
          <w:szCs w:val="20"/>
        </w:rPr>
        <w:t xml:space="preserve"> </w:t>
      </w:r>
      <w:r w:rsidR="00721801" w:rsidRPr="00F73734">
        <w:rPr>
          <w:rFonts w:ascii="Calibri Light" w:hAnsi="Calibri Light" w:cs="Calibri Light"/>
          <w:sz w:val="20"/>
          <w:szCs w:val="20"/>
        </w:rPr>
        <w:t>(</w:t>
      </w:r>
      <w:proofErr w:type="spellStart"/>
      <w:r w:rsidR="00721801" w:rsidRPr="00F73734">
        <w:rPr>
          <w:rFonts w:ascii="Calibri Light" w:hAnsi="Calibri Light" w:cs="Calibri Light"/>
          <w:sz w:val="20"/>
          <w:szCs w:val="20"/>
        </w:rPr>
        <w:t>Union</w:t>
      </w:r>
      <w:proofErr w:type="spellEnd"/>
      <w:r w:rsidR="00721801" w:rsidRPr="00F73734">
        <w:rPr>
          <w:rFonts w:ascii="Calibri Light" w:hAnsi="Calibri Light" w:cs="Calibri Light"/>
          <w:sz w:val="20"/>
          <w:szCs w:val="20"/>
        </w:rPr>
        <w:t xml:space="preserve"> poisťovňa, </w:t>
      </w:r>
      <w:proofErr w:type="spellStart"/>
      <w:r w:rsidR="00721801" w:rsidRPr="00F73734">
        <w:rPr>
          <w:rFonts w:ascii="Calibri Light" w:hAnsi="Calibri Light" w:cs="Calibri Light"/>
          <w:sz w:val="20"/>
          <w:szCs w:val="20"/>
        </w:rPr>
        <w:t>a.s</w:t>
      </w:r>
      <w:proofErr w:type="spellEnd"/>
      <w:r w:rsidR="00721801" w:rsidRPr="00F73734">
        <w:rPr>
          <w:rFonts w:ascii="Calibri Light" w:hAnsi="Calibri Light" w:cs="Calibri Light"/>
          <w:sz w:val="20"/>
          <w:szCs w:val="20"/>
        </w:rPr>
        <w:t xml:space="preserve">.). </w:t>
      </w:r>
    </w:p>
    <w:p w14:paraId="1C7A8B72" w14:textId="77777777" w:rsidR="00E11C08" w:rsidRPr="00F73734" w:rsidRDefault="00E11C08" w:rsidP="00F56B6F">
      <w:pPr>
        <w:pStyle w:val="Odsekzoznamu"/>
        <w:spacing w:line="276" w:lineRule="auto"/>
        <w:ind w:left="1440"/>
        <w:contextualSpacing w:val="0"/>
        <w:jc w:val="both"/>
        <w:rPr>
          <w:rFonts w:ascii="Calibri Light" w:hAnsi="Calibri Light" w:cs="Calibri Light"/>
          <w:sz w:val="20"/>
          <w:szCs w:val="20"/>
        </w:rPr>
      </w:pPr>
    </w:p>
    <w:p w14:paraId="750264FA" w14:textId="7903455A" w:rsidR="003C2D79" w:rsidRPr="00F73734" w:rsidRDefault="008C3D94" w:rsidP="003C2D79">
      <w:pPr>
        <w:spacing w:line="276" w:lineRule="auto"/>
        <w:jc w:val="both"/>
        <w:rPr>
          <w:rFonts w:ascii="Calibri Light" w:hAnsi="Calibri Light" w:cs="Calibri Light"/>
          <w:sz w:val="20"/>
          <w:szCs w:val="20"/>
        </w:rPr>
      </w:pPr>
      <w:r w:rsidRPr="00F73734">
        <w:rPr>
          <w:rFonts w:ascii="Calibri Light" w:hAnsi="Calibri Light" w:cs="Calibri Light"/>
          <w:b/>
          <w:bCs/>
          <w:sz w:val="20"/>
          <w:szCs w:val="20"/>
        </w:rPr>
        <w:t xml:space="preserve">V prípade, že overením v príslušných registroch </w:t>
      </w:r>
      <w:r w:rsidR="00356E83"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 identifikuje nesplnenie čo i len jednej z vyššie uvedených povinností </w:t>
      </w:r>
      <w:r w:rsidR="00356E83" w:rsidRPr="00F73734">
        <w:rPr>
          <w:rFonts w:ascii="Calibri Light" w:hAnsi="Calibri Light" w:cs="Calibri Light"/>
          <w:b/>
          <w:bCs/>
          <w:sz w:val="20"/>
          <w:szCs w:val="20"/>
        </w:rPr>
        <w:t>p</w:t>
      </w:r>
      <w:r w:rsidRPr="00F73734">
        <w:rPr>
          <w:rFonts w:ascii="Calibri Light" w:hAnsi="Calibri Light" w:cs="Calibri Light"/>
          <w:b/>
          <w:bCs/>
          <w:sz w:val="20"/>
          <w:szCs w:val="20"/>
        </w:rPr>
        <w:t>rijímateľa</w:t>
      </w:r>
      <w:r w:rsidRPr="00F73734">
        <w:rPr>
          <w:rFonts w:ascii="Calibri Light" w:hAnsi="Calibri Light" w:cs="Calibri Light"/>
          <w:sz w:val="20"/>
          <w:szCs w:val="20"/>
        </w:rPr>
        <w:t xml:space="preserve">, </w:t>
      </w:r>
      <w:r w:rsidRPr="00F73734">
        <w:rPr>
          <w:rFonts w:ascii="Calibri Light" w:hAnsi="Calibri Light" w:cs="Calibri Light"/>
          <w:b/>
          <w:bCs/>
          <w:sz w:val="20"/>
          <w:szCs w:val="20"/>
        </w:rPr>
        <w:t xml:space="preserve">bude pozastavený úkon vyplatenia prostriedkov mechanizmu pri relevantnej </w:t>
      </w:r>
      <w:proofErr w:type="spellStart"/>
      <w:r w:rsidRPr="00F73734">
        <w:rPr>
          <w:rFonts w:ascii="Calibri Light" w:hAnsi="Calibri Light" w:cs="Calibri Light"/>
          <w:b/>
          <w:bCs/>
          <w:sz w:val="20"/>
          <w:szCs w:val="20"/>
        </w:rPr>
        <w:t>ŽoP</w:t>
      </w:r>
      <w:proofErr w:type="spellEnd"/>
      <w:r w:rsidRPr="00F73734">
        <w:rPr>
          <w:rFonts w:ascii="Calibri Light" w:hAnsi="Calibri Light" w:cs="Calibri Light"/>
          <w:b/>
          <w:bCs/>
          <w:sz w:val="20"/>
          <w:szCs w:val="20"/>
        </w:rPr>
        <w:t xml:space="preserve">. </w:t>
      </w:r>
      <w:r w:rsidRPr="00F73734">
        <w:rPr>
          <w:rFonts w:ascii="Calibri Light" w:hAnsi="Calibri Light" w:cs="Calibri Light"/>
          <w:sz w:val="20"/>
          <w:szCs w:val="20"/>
        </w:rPr>
        <w:t xml:space="preserve">Vykonávateľ vyzve </w:t>
      </w:r>
      <w:r w:rsidR="00356E83" w:rsidRPr="00F73734">
        <w:rPr>
          <w:rFonts w:ascii="Calibri Light" w:hAnsi="Calibri Light" w:cs="Calibri Light"/>
          <w:sz w:val="20"/>
          <w:szCs w:val="20"/>
        </w:rPr>
        <w:t>p</w:t>
      </w:r>
      <w:r w:rsidRPr="00F73734">
        <w:rPr>
          <w:rFonts w:ascii="Calibri Light" w:hAnsi="Calibri Light" w:cs="Calibri Light"/>
          <w:sz w:val="20"/>
          <w:szCs w:val="20"/>
        </w:rPr>
        <w:t xml:space="preserve">rijímateľa, aby v stanovenej </w:t>
      </w:r>
      <w:r w:rsidR="003C2D79" w:rsidRPr="00F73734">
        <w:rPr>
          <w:rFonts w:ascii="Calibri Light" w:hAnsi="Calibri Light" w:cs="Calibri Light"/>
          <w:sz w:val="20"/>
          <w:szCs w:val="20"/>
        </w:rPr>
        <w:t xml:space="preserve">lehote preukázal, že preukázateľne uhradil dlh, resp. že má schválený splátkový kalendár na dlh presahujúci uvedenú sumu zo strany príslušného daňového úradu, resp. Sociálnej poisťovne, resp. príslušnej zdravotnej poisťovne (ďalej aj „relevantná inštitúcia“) a daný splátkový kalendár plní. </w:t>
      </w:r>
    </w:p>
    <w:p w14:paraId="77E8BA76" w14:textId="3C6CE45A" w:rsidR="003C2D79" w:rsidRPr="00F73734" w:rsidRDefault="003C2D79" w:rsidP="003C2D79">
      <w:pPr>
        <w:spacing w:line="276" w:lineRule="auto"/>
        <w:jc w:val="both"/>
        <w:rPr>
          <w:rFonts w:ascii="Calibri Light" w:hAnsi="Calibri Light" w:cs="Calibri Light"/>
          <w:sz w:val="20"/>
          <w:szCs w:val="20"/>
        </w:rPr>
      </w:pPr>
      <w:r w:rsidRPr="00F73734">
        <w:rPr>
          <w:rFonts w:ascii="Calibri Light" w:hAnsi="Calibri Light" w:cs="Calibri Light"/>
          <w:b/>
          <w:bCs/>
          <w:sz w:val="20"/>
          <w:szCs w:val="20"/>
        </w:rPr>
        <w:t xml:space="preserve">V prípade, že v lehote stanovenej </w:t>
      </w:r>
      <w:r w:rsidR="00356E83"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ykonávateľom </w:t>
      </w:r>
      <w:r w:rsidR="00356E83" w:rsidRPr="00F73734">
        <w:rPr>
          <w:rFonts w:ascii="Calibri Light" w:hAnsi="Calibri Light" w:cs="Calibri Light"/>
          <w:b/>
          <w:bCs/>
          <w:sz w:val="20"/>
          <w:szCs w:val="20"/>
        </w:rPr>
        <w:t>p</w:t>
      </w:r>
      <w:r w:rsidRPr="00F73734">
        <w:rPr>
          <w:rFonts w:ascii="Calibri Light" w:hAnsi="Calibri Light" w:cs="Calibri Light"/>
          <w:b/>
          <w:bCs/>
          <w:sz w:val="20"/>
          <w:szCs w:val="20"/>
        </w:rPr>
        <w:t>rijímateľ preukáže požadovaným spôsobom, že došlo k uhradeniu dlhu, resp. k schváleniu splátkového kalendára a k jeho plneniu</w:t>
      </w:r>
      <w:r w:rsidRPr="00F73734">
        <w:rPr>
          <w:rFonts w:ascii="Calibri Light" w:hAnsi="Calibri Light" w:cs="Calibri Light"/>
          <w:sz w:val="20"/>
          <w:szCs w:val="20"/>
        </w:rPr>
        <w:t xml:space="preserve">, </w:t>
      </w:r>
      <w:r w:rsidRPr="00F73734">
        <w:rPr>
          <w:rFonts w:ascii="Calibri Light" w:hAnsi="Calibri Light" w:cs="Calibri Light"/>
          <w:b/>
          <w:bCs/>
          <w:sz w:val="20"/>
          <w:szCs w:val="20"/>
        </w:rPr>
        <w:t xml:space="preserve">úkon vyplatenia prostriedkov mechanizmu pri relevantnej </w:t>
      </w:r>
      <w:proofErr w:type="spellStart"/>
      <w:r w:rsidRPr="00F73734">
        <w:rPr>
          <w:rFonts w:ascii="Calibri Light" w:hAnsi="Calibri Light" w:cs="Calibri Light"/>
          <w:b/>
          <w:bCs/>
          <w:sz w:val="20"/>
          <w:szCs w:val="20"/>
        </w:rPr>
        <w:t>ŽoP</w:t>
      </w:r>
      <w:proofErr w:type="spellEnd"/>
      <w:r w:rsidRPr="00F73734">
        <w:rPr>
          <w:rFonts w:ascii="Calibri Light" w:hAnsi="Calibri Light" w:cs="Calibri Light"/>
          <w:b/>
          <w:bCs/>
          <w:sz w:val="20"/>
          <w:szCs w:val="20"/>
        </w:rPr>
        <w:t xml:space="preserve"> bude pokračovať. </w:t>
      </w:r>
      <w:r w:rsidRPr="00F73734">
        <w:rPr>
          <w:rFonts w:ascii="Calibri Light" w:hAnsi="Calibri Light" w:cs="Calibri Light"/>
          <w:sz w:val="20"/>
          <w:szCs w:val="20"/>
        </w:rPr>
        <w:t xml:space="preserve">Platí teda, že ak </w:t>
      </w:r>
      <w:r w:rsidR="00356E83" w:rsidRPr="00F73734">
        <w:rPr>
          <w:rFonts w:ascii="Calibri Light" w:hAnsi="Calibri Light" w:cs="Calibri Light"/>
          <w:sz w:val="20"/>
          <w:szCs w:val="20"/>
        </w:rPr>
        <w:t>p</w:t>
      </w:r>
      <w:r w:rsidRPr="00F73734">
        <w:rPr>
          <w:rFonts w:ascii="Calibri Light" w:hAnsi="Calibri Light" w:cs="Calibri Light"/>
          <w:sz w:val="20"/>
          <w:szCs w:val="20"/>
        </w:rPr>
        <w:t xml:space="preserve">rijímateľ poruší niektorú z vyššie uvedených povinností definovaných v čl. </w:t>
      </w:r>
      <w:r w:rsidR="004422BF" w:rsidRPr="00F73734">
        <w:rPr>
          <w:rFonts w:ascii="Calibri Light" w:hAnsi="Calibri Light" w:cs="Calibri Light"/>
          <w:sz w:val="20"/>
          <w:szCs w:val="20"/>
        </w:rPr>
        <w:t>4</w:t>
      </w:r>
      <w:r w:rsidR="00356E83" w:rsidRPr="00F73734">
        <w:rPr>
          <w:rFonts w:ascii="Calibri Light" w:hAnsi="Calibri Light" w:cs="Calibri Light"/>
          <w:sz w:val="20"/>
          <w:szCs w:val="20"/>
        </w:rPr>
        <w:t>,</w:t>
      </w:r>
      <w:r w:rsidRPr="00F73734">
        <w:rPr>
          <w:rFonts w:ascii="Calibri Light" w:hAnsi="Calibri Light" w:cs="Calibri Light"/>
          <w:sz w:val="20"/>
          <w:szCs w:val="20"/>
        </w:rPr>
        <w:t xml:space="preserve"> ods. </w:t>
      </w:r>
      <w:r w:rsidR="0001249C" w:rsidRPr="00F73734">
        <w:rPr>
          <w:rFonts w:ascii="Calibri Light" w:hAnsi="Calibri Light" w:cs="Calibri Light"/>
          <w:sz w:val="20"/>
          <w:szCs w:val="20"/>
        </w:rPr>
        <w:t>4.10.2. – 4.10.4.</w:t>
      </w:r>
      <w:r w:rsidRPr="00F73734">
        <w:rPr>
          <w:rFonts w:ascii="Calibri Light" w:hAnsi="Calibri Light" w:cs="Calibri Light"/>
          <w:sz w:val="20"/>
          <w:szCs w:val="20"/>
        </w:rPr>
        <w:t xml:space="preserve"> Zmluvy o</w:t>
      </w:r>
      <w:r w:rsidR="000C5D86" w:rsidRPr="00F73734">
        <w:rPr>
          <w:rFonts w:ascii="Calibri Light" w:hAnsi="Calibri Light" w:cs="Calibri Light"/>
          <w:sz w:val="20"/>
          <w:szCs w:val="20"/>
        </w:rPr>
        <w:t xml:space="preserve"> </w:t>
      </w:r>
      <w:r w:rsidR="005D27F3" w:rsidRPr="00F73734">
        <w:rPr>
          <w:rFonts w:ascii="Calibri Light" w:hAnsi="Calibri Light" w:cs="Calibri Light"/>
          <w:sz w:val="20"/>
          <w:szCs w:val="20"/>
        </w:rPr>
        <w:t>PPM</w:t>
      </w:r>
      <w:r w:rsidRPr="00F73734">
        <w:rPr>
          <w:rFonts w:ascii="Calibri Light" w:hAnsi="Calibri Light" w:cs="Calibri Light"/>
          <w:sz w:val="20"/>
          <w:szCs w:val="20"/>
        </w:rPr>
        <w:t xml:space="preserve">, ale v lehote stanovenej </w:t>
      </w:r>
      <w:r w:rsidR="00356E83" w:rsidRPr="00F73734">
        <w:rPr>
          <w:rFonts w:ascii="Calibri Light" w:hAnsi="Calibri Light" w:cs="Calibri Light"/>
          <w:sz w:val="20"/>
          <w:szCs w:val="20"/>
        </w:rPr>
        <w:t>v</w:t>
      </w:r>
      <w:r w:rsidRPr="00F73734">
        <w:rPr>
          <w:rFonts w:ascii="Calibri Light" w:hAnsi="Calibri Light" w:cs="Calibri Light"/>
          <w:sz w:val="20"/>
          <w:szCs w:val="20"/>
        </w:rPr>
        <w:t xml:space="preserve">ykonávateľom preukáže požadovaným spôsobom, že došlo k uhradeniu dlhu, resp. k schváleniu splátkového kalendára a k jeho plneniu, uvedené nepredstavuje dôvod na zamietnutie </w:t>
      </w:r>
      <w:proofErr w:type="spellStart"/>
      <w:r w:rsidRPr="00F73734">
        <w:rPr>
          <w:rFonts w:ascii="Calibri Light" w:hAnsi="Calibri Light" w:cs="Calibri Light"/>
          <w:sz w:val="20"/>
          <w:szCs w:val="20"/>
        </w:rPr>
        <w:t>ŽoP</w:t>
      </w:r>
      <w:proofErr w:type="spellEnd"/>
      <w:r w:rsidRPr="00F73734">
        <w:rPr>
          <w:rFonts w:ascii="Calibri Light" w:hAnsi="Calibri Light" w:cs="Calibri Light"/>
          <w:sz w:val="20"/>
          <w:szCs w:val="20"/>
        </w:rPr>
        <w:t xml:space="preserve">. </w:t>
      </w:r>
    </w:p>
    <w:p w14:paraId="36463395" w14:textId="6DB9185C" w:rsidR="003C2D79" w:rsidRPr="00F73734" w:rsidRDefault="003C2D79" w:rsidP="003C2D79">
      <w:pPr>
        <w:spacing w:line="276" w:lineRule="auto"/>
        <w:jc w:val="both"/>
        <w:rPr>
          <w:rFonts w:ascii="Calibri Light" w:hAnsi="Calibri Light" w:cs="Calibri Light"/>
          <w:sz w:val="20"/>
          <w:szCs w:val="20"/>
        </w:rPr>
      </w:pPr>
      <w:r w:rsidRPr="00F73734">
        <w:rPr>
          <w:rFonts w:ascii="Calibri Light" w:hAnsi="Calibri Light" w:cs="Calibri Light"/>
          <w:b/>
          <w:bCs/>
          <w:sz w:val="20"/>
          <w:szCs w:val="20"/>
        </w:rPr>
        <w:t xml:space="preserve">V prípade, že v lehote stanovenej </w:t>
      </w:r>
      <w:r w:rsidR="00356E83"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ykonávateľom </w:t>
      </w:r>
      <w:r w:rsidR="00356E83" w:rsidRPr="00F73734">
        <w:rPr>
          <w:rFonts w:ascii="Calibri Light" w:hAnsi="Calibri Light" w:cs="Calibri Light"/>
          <w:b/>
          <w:bCs/>
          <w:sz w:val="20"/>
          <w:szCs w:val="20"/>
        </w:rPr>
        <w:t>p</w:t>
      </w:r>
      <w:r w:rsidRPr="00F73734">
        <w:rPr>
          <w:rFonts w:ascii="Calibri Light" w:hAnsi="Calibri Light" w:cs="Calibri Light"/>
          <w:b/>
          <w:bCs/>
          <w:sz w:val="20"/>
          <w:szCs w:val="20"/>
        </w:rPr>
        <w:t xml:space="preserve">rijímateľ nepreukáže požadovaným spôsobom, že došlo k uhradeniu dlhu, resp. k schváleniu splátkového kalendára a k jeho plneniu, vzniká </w:t>
      </w:r>
      <w:r w:rsidR="00356E83"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ykonávateľovi oprávnenie zamietnuť relevantnú </w:t>
      </w:r>
      <w:proofErr w:type="spellStart"/>
      <w:r w:rsidRPr="00F73734">
        <w:rPr>
          <w:rFonts w:ascii="Calibri Light" w:hAnsi="Calibri Light" w:cs="Calibri Light"/>
          <w:b/>
          <w:bCs/>
          <w:sz w:val="20"/>
          <w:szCs w:val="20"/>
        </w:rPr>
        <w:t>ŽoP</w:t>
      </w:r>
      <w:proofErr w:type="spellEnd"/>
      <w:r w:rsidRPr="00F73734">
        <w:rPr>
          <w:rFonts w:ascii="Calibri Light" w:hAnsi="Calibri Light" w:cs="Calibri Light"/>
          <w:b/>
          <w:bCs/>
          <w:sz w:val="20"/>
          <w:szCs w:val="20"/>
        </w:rPr>
        <w:t xml:space="preserve">. V prípade, </w:t>
      </w:r>
      <w:r w:rsidR="00E11C08" w:rsidRPr="00F73734">
        <w:rPr>
          <w:rFonts w:ascii="Calibri Light" w:hAnsi="Calibri Light" w:cs="Calibri Light"/>
          <w:b/>
          <w:bCs/>
          <w:sz w:val="20"/>
          <w:szCs w:val="20"/>
        </w:rPr>
        <w:t xml:space="preserve">ak </w:t>
      </w:r>
      <w:r w:rsidR="00356E83" w:rsidRPr="00F73734">
        <w:rPr>
          <w:rFonts w:ascii="Calibri Light" w:hAnsi="Calibri Light" w:cs="Calibri Light"/>
          <w:b/>
          <w:bCs/>
          <w:sz w:val="20"/>
          <w:szCs w:val="20"/>
        </w:rPr>
        <w:t>p</w:t>
      </w:r>
      <w:r w:rsidRPr="00F73734">
        <w:rPr>
          <w:rFonts w:ascii="Calibri Light" w:hAnsi="Calibri Light" w:cs="Calibri Light"/>
          <w:b/>
          <w:bCs/>
          <w:sz w:val="20"/>
          <w:szCs w:val="20"/>
        </w:rPr>
        <w:t xml:space="preserve">rijímateľ v stanovenej lehote nepreukáže, že došlo k uhradeniu dlhu, resp. k schváleniu splátkového kalendára a k jeho plneniu, je </w:t>
      </w:r>
      <w:r w:rsidR="00356E83" w:rsidRPr="00F73734">
        <w:rPr>
          <w:rFonts w:ascii="Calibri Light" w:hAnsi="Calibri Light" w:cs="Calibri Light"/>
          <w:b/>
          <w:bCs/>
          <w:sz w:val="20"/>
          <w:szCs w:val="20"/>
        </w:rPr>
        <w:t>v</w:t>
      </w:r>
      <w:r w:rsidRPr="00F73734">
        <w:rPr>
          <w:rFonts w:ascii="Calibri Light" w:hAnsi="Calibri Light" w:cs="Calibri Light"/>
          <w:b/>
          <w:bCs/>
          <w:sz w:val="20"/>
          <w:szCs w:val="20"/>
        </w:rPr>
        <w:t xml:space="preserve">ykonávateľ oprávnený vyvodiť dôsledky spojené s porušením Zmluvy o PPM zo strany </w:t>
      </w:r>
      <w:r w:rsidR="00356E83" w:rsidRPr="00F73734">
        <w:rPr>
          <w:rFonts w:ascii="Calibri Light" w:hAnsi="Calibri Light" w:cs="Calibri Light"/>
          <w:b/>
          <w:bCs/>
          <w:sz w:val="20"/>
          <w:szCs w:val="20"/>
        </w:rPr>
        <w:t>p</w:t>
      </w:r>
      <w:r w:rsidRPr="00F73734">
        <w:rPr>
          <w:rFonts w:ascii="Calibri Light" w:hAnsi="Calibri Light" w:cs="Calibri Light"/>
          <w:b/>
          <w:bCs/>
          <w:sz w:val="20"/>
          <w:szCs w:val="20"/>
        </w:rPr>
        <w:t>rijímateľa a odstúpiť od Zmluvy o</w:t>
      </w:r>
      <w:r w:rsidR="005C02B9" w:rsidRPr="00F73734">
        <w:rPr>
          <w:rFonts w:ascii="Calibri Light" w:hAnsi="Calibri Light" w:cs="Calibri Light"/>
          <w:b/>
          <w:bCs/>
          <w:sz w:val="20"/>
          <w:szCs w:val="20"/>
        </w:rPr>
        <w:t> </w:t>
      </w:r>
      <w:r w:rsidR="00A145D7" w:rsidRPr="00F73734">
        <w:rPr>
          <w:rFonts w:ascii="Calibri Light" w:hAnsi="Calibri Light" w:cs="Calibri Light"/>
          <w:b/>
          <w:bCs/>
          <w:sz w:val="20"/>
          <w:szCs w:val="20"/>
        </w:rPr>
        <w:t>PPM</w:t>
      </w:r>
      <w:r w:rsidR="005C02B9" w:rsidRPr="00F73734">
        <w:rPr>
          <w:rFonts w:ascii="Calibri Light" w:hAnsi="Calibri Light" w:cs="Calibri Light"/>
          <w:b/>
          <w:bCs/>
          <w:sz w:val="20"/>
          <w:szCs w:val="20"/>
        </w:rPr>
        <w:t xml:space="preserve"> v súlade s čl. 11 ods. 7 písm. q) VZP</w:t>
      </w:r>
      <w:r w:rsidRPr="00F73734">
        <w:rPr>
          <w:rFonts w:ascii="Calibri Light" w:hAnsi="Calibri Light" w:cs="Calibri Light"/>
          <w:b/>
          <w:bCs/>
          <w:sz w:val="20"/>
          <w:szCs w:val="20"/>
        </w:rPr>
        <w:t>.</w:t>
      </w:r>
      <w:r w:rsidRPr="00F73734">
        <w:rPr>
          <w:rFonts w:ascii="Calibri Light" w:hAnsi="Calibri Light" w:cs="Calibri Light"/>
          <w:sz w:val="20"/>
          <w:szCs w:val="20"/>
        </w:rPr>
        <w:t xml:space="preserve"> </w:t>
      </w:r>
    </w:p>
    <w:p w14:paraId="5B3924A5" w14:textId="77777777" w:rsidR="00A264DD" w:rsidRPr="00F73734" w:rsidRDefault="00A264DD" w:rsidP="003C2D79">
      <w:pPr>
        <w:spacing w:line="276" w:lineRule="auto"/>
        <w:jc w:val="both"/>
        <w:rPr>
          <w:rFonts w:ascii="Calibri Light" w:hAnsi="Calibri Light" w:cs="Calibri Light"/>
          <w:b/>
          <w:bCs/>
          <w:sz w:val="20"/>
          <w:szCs w:val="20"/>
        </w:rPr>
      </w:pPr>
    </w:p>
    <w:p w14:paraId="3E35B891" w14:textId="4EA72B45" w:rsidR="003C2D79" w:rsidRPr="00F73734" w:rsidRDefault="003C2D79" w:rsidP="003C2D79">
      <w:pPr>
        <w:spacing w:line="276" w:lineRule="auto"/>
        <w:jc w:val="both"/>
        <w:rPr>
          <w:rFonts w:ascii="Calibri Light" w:hAnsi="Calibri Light" w:cs="Calibri Light"/>
          <w:sz w:val="20"/>
          <w:szCs w:val="20"/>
        </w:rPr>
      </w:pPr>
      <w:r w:rsidRPr="00F73734">
        <w:rPr>
          <w:rFonts w:ascii="Calibri Light" w:hAnsi="Calibri Light" w:cs="Calibri Light"/>
          <w:b/>
          <w:bCs/>
          <w:sz w:val="20"/>
          <w:szCs w:val="20"/>
          <w:u w:val="single"/>
        </w:rPr>
        <w:t>Spôsob preukázania</w:t>
      </w:r>
    </w:p>
    <w:p w14:paraId="2DF6598F" w14:textId="70E872B6" w:rsidR="003C2D79" w:rsidRPr="00F73734" w:rsidRDefault="003C2D79" w:rsidP="003C2D79">
      <w:pPr>
        <w:spacing w:line="276" w:lineRule="auto"/>
        <w:jc w:val="both"/>
        <w:rPr>
          <w:rFonts w:ascii="Calibri Light" w:hAnsi="Calibri Light" w:cs="Calibri Light"/>
          <w:sz w:val="20"/>
          <w:szCs w:val="20"/>
        </w:rPr>
      </w:pPr>
      <w:r w:rsidRPr="00F73734">
        <w:rPr>
          <w:rFonts w:ascii="Calibri Light" w:hAnsi="Calibri Light" w:cs="Calibri Light"/>
          <w:b/>
          <w:bCs/>
          <w:sz w:val="20"/>
          <w:szCs w:val="20"/>
        </w:rPr>
        <w:t xml:space="preserve">Splatenie dlhu </w:t>
      </w:r>
      <w:r w:rsidR="00861D51" w:rsidRPr="00F73734">
        <w:rPr>
          <w:rFonts w:ascii="Calibri Light" w:hAnsi="Calibri Light" w:cs="Calibri Light"/>
          <w:b/>
          <w:bCs/>
          <w:sz w:val="20"/>
          <w:szCs w:val="20"/>
        </w:rPr>
        <w:t>p</w:t>
      </w:r>
      <w:r w:rsidRPr="00F73734">
        <w:rPr>
          <w:rFonts w:ascii="Calibri Light" w:hAnsi="Calibri Light" w:cs="Calibri Light"/>
          <w:b/>
          <w:bCs/>
          <w:sz w:val="20"/>
          <w:szCs w:val="20"/>
        </w:rPr>
        <w:t>rijímateľ nepreukazuje</w:t>
      </w:r>
      <w:r w:rsidRPr="00F73734">
        <w:rPr>
          <w:rFonts w:ascii="Calibri Light" w:hAnsi="Calibri Light" w:cs="Calibri Light"/>
          <w:sz w:val="20"/>
          <w:szCs w:val="20"/>
        </w:rPr>
        <w:t xml:space="preserve"> predložením potvrdenia relevantnej inštitúcie. Vykonávateľ uvedenú skutočnosť overuje prostredníctvom overenia informácií vo vyššie uvedených verejných registroch. </w:t>
      </w:r>
    </w:p>
    <w:p w14:paraId="5ED69658" w14:textId="2085A289" w:rsidR="003C2D79" w:rsidRPr="00F73734" w:rsidRDefault="003C2D79" w:rsidP="003C2D79">
      <w:pPr>
        <w:spacing w:line="276" w:lineRule="auto"/>
        <w:jc w:val="both"/>
        <w:rPr>
          <w:rFonts w:ascii="Calibri Light" w:hAnsi="Calibri Light" w:cs="Calibri Light"/>
          <w:sz w:val="20"/>
          <w:szCs w:val="20"/>
        </w:rPr>
      </w:pPr>
      <w:r w:rsidRPr="00F73734">
        <w:rPr>
          <w:rFonts w:ascii="Calibri Light" w:hAnsi="Calibri Light" w:cs="Calibri Light"/>
          <w:b/>
          <w:bCs/>
          <w:sz w:val="20"/>
          <w:szCs w:val="20"/>
        </w:rPr>
        <w:t>Schválenie splátkového kalendára preukazuje</w:t>
      </w:r>
      <w:r w:rsidRPr="00F73734">
        <w:rPr>
          <w:rFonts w:ascii="Calibri Light" w:hAnsi="Calibri Light" w:cs="Calibri Light"/>
          <w:sz w:val="20"/>
          <w:szCs w:val="20"/>
        </w:rPr>
        <w:t xml:space="preserve"> </w:t>
      </w:r>
      <w:r w:rsidR="00771B4C" w:rsidRPr="00F73734">
        <w:rPr>
          <w:rFonts w:ascii="Calibri Light" w:hAnsi="Calibri Light" w:cs="Calibri Light"/>
          <w:b/>
          <w:bCs/>
          <w:sz w:val="20"/>
          <w:szCs w:val="20"/>
        </w:rPr>
        <w:t>prijímateľ</w:t>
      </w:r>
      <w:r w:rsidR="00771B4C" w:rsidRPr="00F73734">
        <w:rPr>
          <w:rFonts w:ascii="Calibri Light" w:hAnsi="Calibri Light" w:cs="Calibri Light"/>
          <w:sz w:val="20"/>
          <w:szCs w:val="20"/>
        </w:rPr>
        <w:t xml:space="preserve"> </w:t>
      </w:r>
      <w:r w:rsidRPr="00F73734">
        <w:rPr>
          <w:rFonts w:ascii="Calibri Light" w:hAnsi="Calibri Light" w:cs="Calibri Light"/>
          <w:sz w:val="20"/>
          <w:szCs w:val="20"/>
        </w:rPr>
        <w:t xml:space="preserve">potvrdením </w:t>
      </w:r>
      <w:r w:rsidR="00771B4C" w:rsidRPr="00F73734">
        <w:rPr>
          <w:rFonts w:ascii="Calibri Light" w:hAnsi="Calibri Light" w:cs="Calibri Light"/>
          <w:sz w:val="20"/>
          <w:szCs w:val="20"/>
        </w:rPr>
        <w:t xml:space="preserve">zo strany </w:t>
      </w:r>
      <w:r w:rsidRPr="00F73734">
        <w:rPr>
          <w:rFonts w:ascii="Calibri Light" w:hAnsi="Calibri Light" w:cs="Calibri Light"/>
          <w:sz w:val="20"/>
          <w:szCs w:val="20"/>
        </w:rPr>
        <w:t xml:space="preserve">relevantnej inštitúcie o jeho schválení (napr. rozhodnutie Sociálnej poisťovne o schválení splátkového kalendára spolu s prílohou, ktorú tvorí splátkový kalendár). </w:t>
      </w:r>
    </w:p>
    <w:p w14:paraId="69528E2D" w14:textId="41B92355" w:rsidR="003C2D79" w:rsidRPr="00F73734" w:rsidRDefault="003C2D79" w:rsidP="003C2D79">
      <w:pPr>
        <w:spacing w:line="276" w:lineRule="auto"/>
        <w:jc w:val="both"/>
        <w:rPr>
          <w:rFonts w:ascii="Calibri Light" w:hAnsi="Calibri Light" w:cs="Calibri Light"/>
          <w:sz w:val="20"/>
          <w:szCs w:val="20"/>
        </w:rPr>
      </w:pPr>
      <w:r w:rsidRPr="00F73734">
        <w:rPr>
          <w:rFonts w:ascii="Calibri Light" w:hAnsi="Calibri Light" w:cs="Calibri Light"/>
          <w:b/>
          <w:bCs/>
          <w:sz w:val="20"/>
          <w:szCs w:val="20"/>
        </w:rPr>
        <w:t>Plnenie splátkového kalendára preukazuje</w:t>
      </w:r>
      <w:r w:rsidRPr="00F73734">
        <w:rPr>
          <w:rFonts w:ascii="Calibri Light" w:hAnsi="Calibri Light" w:cs="Calibri Light"/>
          <w:sz w:val="20"/>
          <w:szCs w:val="20"/>
        </w:rPr>
        <w:t xml:space="preserve"> </w:t>
      </w:r>
      <w:r w:rsidR="00771B4C" w:rsidRPr="00F73734">
        <w:rPr>
          <w:rFonts w:ascii="Calibri Light" w:hAnsi="Calibri Light" w:cs="Calibri Light"/>
          <w:b/>
          <w:bCs/>
          <w:sz w:val="20"/>
          <w:szCs w:val="20"/>
        </w:rPr>
        <w:t>prijímateľ</w:t>
      </w:r>
      <w:r w:rsidR="00771B4C" w:rsidRPr="00F73734">
        <w:rPr>
          <w:rFonts w:ascii="Calibri Light" w:hAnsi="Calibri Light" w:cs="Calibri Light"/>
          <w:sz w:val="20"/>
          <w:szCs w:val="20"/>
        </w:rPr>
        <w:t xml:space="preserve"> </w:t>
      </w:r>
      <w:r w:rsidRPr="00F73734">
        <w:rPr>
          <w:rFonts w:ascii="Calibri Light" w:hAnsi="Calibri Light" w:cs="Calibri Light"/>
          <w:sz w:val="20"/>
          <w:szCs w:val="20"/>
        </w:rPr>
        <w:t xml:space="preserve">predložením dokumentov preukazujúcich úhradu peňažných prostriedkov na príslušný účet v súlade so schváleným splátkovým kalendárom. </w:t>
      </w:r>
    </w:p>
    <w:p w14:paraId="09717075" w14:textId="72A369D4" w:rsidR="008C3D94" w:rsidRDefault="00A264DD" w:rsidP="00A264DD">
      <w:pPr>
        <w:spacing w:line="276" w:lineRule="auto"/>
        <w:jc w:val="both"/>
        <w:rPr>
          <w:rFonts w:ascii="Calibri Light" w:hAnsi="Calibri Light" w:cs="Calibri Light"/>
          <w:sz w:val="20"/>
          <w:szCs w:val="20"/>
        </w:rPr>
      </w:pPr>
      <w:r w:rsidRPr="00F73734">
        <w:rPr>
          <w:rFonts w:ascii="Calibri Light" w:hAnsi="Calibri Light" w:cs="Calibri Light"/>
          <w:sz w:val="20"/>
          <w:szCs w:val="20"/>
        </w:rPr>
        <w:t>Prijímateľ je povinný bezodkladne informovať vykonávateľa o tom, že mu bol zo strany relevantnej inštitúcie zrušený splátkový kalendár (ak relevantné).</w:t>
      </w:r>
    </w:p>
    <w:p w14:paraId="6A232EBA" w14:textId="77777777" w:rsidR="00DD52C8" w:rsidRPr="00DD52C8" w:rsidRDefault="00DD52C8" w:rsidP="00DD52C8">
      <w:pPr>
        <w:spacing w:line="276" w:lineRule="auto"/>
        <w:jc w:val="both"/>
        <w:rPr>
          <w:rFonts w:ascii="Calibri" w:eastAsia="Aptos" w:hAnsi="Calibri" w:cs="Calibri"/>
          <w:color w:val="153D63"/>
        </w:rPr>
      </w:pPr>
      <w:r w:rsidRPr="00DD52C8">
        <w:rPr>
          <w:rFonts w:ascii="Calibri" w:eastAsia="Aptos" w:hAnsi="Calibri" w:cs="Calibri"/>
          <w:color w:val="153D63"/>
        </w:rPr>
        <w:lastRenderedPageBreak/>
        <w:t>Ďalšie zmluvné záväzky pre prijímateľa výzvy 17I04-04-V05</w:t>
      </w:r>
    </w:p>
    <w:p w14:paraId="62C48D74" w14:textId="77777777" w:rsidR="00DD52C8" w:rsidRPr="00DD52C8" w:rsidRDefault="00DD52C8" w:rsidP="00DD52C8">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kern w:val="0"/>
          <w:sz w:val="20"/>
          <w:szCs w:val="20"/>
          <w14:ligatures w14:val="none"/>
        </w:rPr>
      </w:pPr>
      <w:r w:rsidRPr="00DD52C8">
        <w:rPr>
          <w:rFonts w:ascii="Calibri Light" w:eastAsia="Aptos" w:hAnsi="Calibri Light" w:cs="Calibri Light"/>
          <w:b/>
          <w:bCs/>
          <w:sz w:val="20"/>
          <w:szCs w:val="20"/>
        </w:rPr>
        <w:t>Schválením Žiadosti o PPM a uzatvorením Zmluvy o PPM nevzniká automatický nárok na vyplatenie prostriedkov mechanizmu, pokiaľ realizované aktivity a uplatnené výdavky nespĺňajú podmienky oprávnenosti stanovené Výzvou</w:t>
      </w:r>
    </w:p>
    <w:p w14:paraId="29738CF5"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V tejto súvislosti upozorňujeme najmä na posúdenie oprávnenosti výdavkov nárokovaných na zmluvný výskum, ak relevantné, ktorého zadanie a realizácia (vrátane výstupov) v rámci experimentálneho vývoja bude predmetom posúdenia v súlade s kapitolou 2.2.1 Oznámenia Komisie – Rámec pre štátnu pomoc na výskum, vývoj a inovácie (2022/C 414/01):</w:t>
      </w:r>
    </w:p>
    <w:p w14:paraId="50F36978"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„2.2.1.   Výskum v mene podnikov (zmluvný výskum alebo výskumné služby)</w:t>
      </w:r>
    </w:p>
    <w:p w14:paraId="252211F6"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26. Ak sa výskumná organizácia alebo výskumná infraštruktúra využíva na vykonávanie zmluvného výskumu alebo poskytovanie výskumnej služby podniku, ktorý spravidla stanoví podmienky zmluvy, vlastní výsledky výskumných činností a nesie riziko neúspechu, podniku nebude spravidla prevedená žiadna štátna pomoc, ak je výskumnej organizácii alebo výskumnej infraštruktúre vyplatená primeraná odmena za jej služby, najmä v prípade, keď je splnená jedna z týchto podmienok:</w:t>
      </w:r>
    </w:p>
    <w:p w14:paraId="2717DD64"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a) výskumná organizácia alebo výskumná infraštruktúra poskytuje svoju výskumnú službu alebo zmluvný výskum za trhovú cenu alebo</w:t>
      </w:r>
    </w:p>
    <w:p w14:paraId="599502B1"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b) ak neexistuje trhová cena, výskumná organizácia alebo výskumná infraštruktúra poskytuje svoju výskumnú službu alebo zmluvný výskum za cenu, ktorá:</w:t>
      </w:r>
    </w:p>
    <w:p w14:paraId="44953770"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 odráža celkové náklady služby a vo všeobecnosti zahŕňa maržu stanovenú podľa marží zvyčajne uplatňovaných podnikmi pôsobiacimi v odvetví príslušnej služby, alebo</w:t>
      </w:r>
    </w:p>
    <w:p w14:paraId="2B7C962F"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 je výsledkom rokovaní za podmienok trhového odstupu, keď sa výskumná organizácia alebo výskumná infraštruktúra ako poskytovateľ služby pri rokovaní usiluje o to, aby pri uzatvorení zmluvy dosiahla maximálny hospodársky prospech a pokryla aspoň svoje hraničné náklady.</w:t>
      </w:r>
    </w:p>
    <w:p w14:paraId="659A6263"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 xml:space="preserve">27. Ak si výskumná organizácia alebo výskumná infraštruktúra ponecháva vlastníctvo práv duševného vlastníctva alebo prístupové práva k právam duševného vlastníctva, ich trhová hodnota sa môže odpočítať od ceny splatnej za príslušné služby.“. </w:t>
      </w:r>
    </w:p>
    <w:p w14:paraId="4B23F74A" w14:textId="28559342" w:rsidR="000C7438" w:rsidRPr="00F73734" w:rsidRDefault="000C7438" w:rsidP="00DD52C8">
      <w:pPr>
        <w:spacing w:line="276" w:lineRule="auto"/>
        <w:jc w:val="both"/>
        <w:rPr>
          <w:rFonts w:ascii="Calibri Light" w:hAnsi="Calibri Light" w:cs="Calibri Light"/>
          <w:sz w:val="20"/>
          <w:szCs w:val="20"/>
        </w:rPr>
      </w:pPr>
    </w:p>
    <w:sectPr w:rsidR="000C7438" w:rsidRPr="00F73734">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29B96" w14:textId="77777777" w:rsidR="00FD6951" w:rsidRDefault="00FD6951" w:rsidP="00C63421">
      <w:pPr>
        <w:spacing w:after="0" w:line="240" w:lineRule="auto"/>
      </w:pPr>
      <w:r>
        <w:separator/>
      </w:r>
    </w:p>
  </w:endnote>
  <w:endnote w:type="continuationSeparator" w:id="0">
    <w:p w14:paraId="2622630A" w14:textId="77777777" w:rsidR="00FD6951" w:rsidRDefault="00FD6951" w:rsidP="00C63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5419260"/>
      <w:docPartObj>
        <w:docPartGallery w:val="Page Numbers (Bottom of Page)"/>
        <w:docPartUnique/>
      </w:docPartObj>
    </w:sdtPr>
    <w:sdtEndPr/>
    <w:sdtContent>
      <w:p w14:paraId="557E41A0" w14:textId="474A37A8" w:rsidR="000C2F59" w:rsidRDefault="000C2F59">
        <w:pPr>
          <w:pStyle w:val="Pta"/>
          <w:jc w:val="center"/>
        </w:pPr>
        <w:r>
          <w:fldChar w:fldCharType="begin"/>
        </w:r>
        <w:r>
          <w:instrText>PAGE   \* MERGEFORMAT</w:instrText>
        </w:r>
        <w:r>
          <w:fldChar w:fldCharType="separate"/>
        </w:r>
        <w:r>
          <w:t>2</w:t>
        </w:r>
        <w:r>
          <w:fldChar w:fldCharType="end"/>
        </w:r>
      </w:p>
    </w:sdtContent>
  </w:sdt>
  <w:p w14:paraId="6DEBEEC3" w14:textId="77777777" w:rsidR="000C2F59" w:rsidRDefault="000C2F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3C322" w14:textId="77777777" w:rsidR="00FD6951" w:rsidRDefault="00FD6951" w:rsidP="00C63421">
      <w:pPr>
        <w:spacing w:after="0" w:line="240" w:lineRule="auto"/>
      </w:pPr>
      <w:r>
        <w:separator/>
      </w:r>
    </w:p>
  </w:footnote>
  <w:footnote w:type="continuationSeparator" w:id="0">
    <w:p w14:paraId="103D654F" w14:textId="77777777" w:rsidR="00FD6951" w:rsidRDefault="00FD6951" w:rsidP="00C63421">
      <w:pPr>
        <w:spacing w:after="0" w:line="240" w:lineRule="auto"/>
      </w:pPr>
      <w:r>
        <w:continuationSeparator/>
      </w:r>
    </w:p>
  </w:footnote>
  <w:footnote w:id="1">
    <w:p w14:paraId="7309EE9A" w14:textId="56E0FB6F" w:rsidR="00C63421" w:rsidRPr="00F73734" w:rsidRDefault="00C63421" w:rsidP="00F73734">
      <w:pPr>
        <w:pStyle w:val="Textpoznmkypodiarou"/>
        <w:jc w:val="both"/>
        <w:rPr>
          <w:sz w:val="16"/>
          <w:szCs w:val="16"/>
        </w:rPr>
      </w:pPr>
      <w:r w:rsidRPr="00F73734">
        <w:rPr>
          <w:rStyle w:val="Odkaznapoznmkupodiarou"/>
          <w:sz w:val="16"/>
          <w:szCs w:val="16"/>
        </w:rPr>
        <w:footnoteRef/>
      </w:r>
      <w:r w:rsidRPr="00F73734">
        <w:rPr>
          <w:sz w:val="16"/>
          <w:szCs w:val="16"/>
        </w:rPr>
        <w:t xml:space="preserve"> </w:t>
      </w:r>
      <w:r w:rsidRPr="00F73734">
        <w:rPr>
          <w:rFonts w:ascii="Calibri" w:hAnsi="Calibri" w:cs="Calibri"/>
          <w:sz w:val="16"/>
          <w:szCs w:val="16"/>
        </w:rPr>
        <w:t xml:space="preserve">Pri určení lehoty </w:t>
      </w:r>
      <w:r w:rsidR="00861D51" w:rsidRPr="00F73734">
        <w:rPr>
          <w:rFonts w:ascii="Calibri" w:hAnsi="Calibri" w:cs="Calibri"/>
          <w:sz w:val="16"/>
          <w:szCs w:val="16"/>
        </w:rPr>
        <w:t>v</w:t>
      </w:r>
      <w:r w:rsidRPr="00F73734">
        <w:rPr>
          <w:rFonts w:ascii="Calibri" w:hAnsi="Calibri" w:cs="Calibri"/>
          <w:sz w:val="16"/>
          <w:szCs w:val="16"/>
        </w:rPr>
        <w:t>ykonávateľ dodržiava princípy primeranosti a rovnakého zaobchádzania</w:t>
      </w:r>
      <w:r w:rsidR="001C5E47" w:rsidRPr="00F73734">
        <w:rPr>
          <w:rFonts w:ascii="Calibri" w:hAnsi="Calibri" w:cs="Calibri"/>
          <w:sz w:val="16"/>
          <w:szCs w:val="16"/>
        </w:rPr>
        <w:t xml:space="preserve"> a</w:t>
      </w:r>
      <w:r w:rsidRPr="00F73734">
        <w:rPr>
          <w:rFonts w:ascii="Calibri" w:hAnsi="Calibri" w:cs="Calibri"/>
          <w:sz w:val="16"/>
          <w:szCs w:val="16"/>
        </w:rPr>
        <w:t xml:space="preserve"> táto lehota nesmie byť kratšia ako 5 pracovných dní.</w:t>
      </w:r>
      <w:r w:rsidRPr="00F73734">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51520" w14:textId="128DB741" w:rsidR="008768FD" w:rsidRDefault="008768FD">
    <w:pPr>
      <w:pStyle w:val="Hlavika"/>
    </w:pPr>
    <w:r w:rsidRPr="00DA1C70">
      <w:rPr>
        <w:rFonts w:eastAsia="Times New Roman" w:cs="Times New Roman"/>
        <w:noProof/>
        <w:lang w:eastAsia="sk-SK"/>
      </w:rPr>
      <w:drawing>
        <wp:inline distT="0" distB="0" distL="0" distR="0" wp14:anchorId="61BC003E" wp14:editId="04623D3E">
          <wp:extent cx="5589270" cy="732544"/>
          <wp:effectExtent l="0" t="0" r="0" b="0"/>
          <wp:docPr id="1" name="Obrázok 1" descr="Obrázok, na ktorom je text, snímka obrazovky, písmo&#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 snímka obrazovky, písmo&#10;&#10;Obsah vygenerovaný pomocou AI môže byť nespráv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3676" cy="737053"/>
                  </a:xfrm>
                  <a:prstGeom prst="rect">
                    <a:avLst/>
                  </a:prstGeom>
                  <a:noFill/>
                </pic:spPr>
              </pic:pic>
            </a:graphicData>
          </a:graphic>
        </wp:inline>
      </w:drawing>
    </w:r>
  </w:p>
  <w:p w14:paraId="4E2FE611" w14:textId="77777777" w:rsidR="008768FD" w:rsidRPr="00F54E50" w:rsidRDefault="008768FD" w:rsidP="008768FD">
    <w:pPr>
      <w:pStyle w:val="Hlavika"/>
      <w:jc w:val="both"/>
      <w:rPr>
        <w:rFonts w:ascii="Calibri" w:hAnsi="Calibri" w:cs="Calibri"/>
        <w:sz w:val="20"/>
      </w:rPr>
    </w:pPr>
    <w:r w:rsidRPr="00F54E50">
      <w:rPr>
        <w:rFonts w:ascii="Calibri" w:hAnsi="Calibri" w:cs="Calibri"/>
        <w:sz w:val="20"/>
      </w:rPr>
      <w:t>Príručka pre prijímateľa prostriedkov mechanizmu na podporu obnovy a odolnosti</w:t>
    </w:r>
  </w:p>
  <w:p w14:paraId="7469B1E6" w14:textId="4D961BE8" w:rsidR="008768FD" w:rsidRPr="00F73734" w:rsidRDefault="008768FD" w:rsidP="00F73734">
    <w:pPr>
      <w:jc w:val="both"/>
      <w:rPr>
        <w:b/>
        <w:bCs/>
      </w:rPr>
    </w:pPr>
    <w:r w:rsidRPr="00F54E50">
      <w:rPr>
        <w:rFonts w:ascii="Calibri" w:hAnsi="Calibri" w:cs="Calibri"/>
        <w:b/>
        <w:sz w:val="20"/>
      </w:rPr>
      <w:t xml:space="preserve">Príloha </w:t>
    </w:r>
    <w:r w:rsidRPr="00F54E50">
      <w:rPr>
        <w:rFonts w:ascii="Calibri" w:hAnsi="Calibri" w:cs="Calibri"/>
        <w:b/>
        <w:sz w:val="20"/>
        <w:szCs w:val="20"/>
      </w:rPr>
      <w:t xml:space="preserve">17 - </w:t>
    </w:r>
    <w:r w:rsidRPr="00F73734">
      <w:rPr>
        <w:rFonts w:ascii="Calibri" w:hAnsi="Calibri" w:cs="Calibri"/>
        <w:b/>
        <w:bCs/>
        <w:sz w:val="20"/>
        <w:szCs w:val="20"/>
      </w:rPr>
      <w:t>Zmluvné záväzky pre prijímateľa výzvy 17I04-04-V05</w:t>
    </w:r>
    <w:r w:rsidR="000C2F59">
      <w:rPr>
        <w:rFonts w:ascii="Calibri" w:hAnsi="Calibri" w:cs="Calibri"/>
        <w:b/>
        <w:bCs/>
        <w:sz w:val="20"/>
        <w:szCs w:val="20"/>
      </w:rPr>
      <w:t xml:space="preserve"> </w:t>
    </w:r>
    <w:r w:rsidR="000C2F59" w:rsidRPr="000C2F59">
      <w:rPr>
        <w:rFonts w:ascii="Calibri" w:hAnsi="Calibri" w:cs="Calibri"/>
        <w:b/>
        <w:bCs/>
        <w:sz w:val="20"/>
        <w:szCs w:val="20"/>
      </w:rPr>
      <w:t>na predkladanie žiadostí o</w:t>
    </w:r>
    <w:r w:rsidR="000C2F59">
      <w:rPr>
        <w:rFonts w:ascii="Calibri" w:hAnsi="Calibri" w:cs="Calibri"/>
        <w:b/>
        <w:bCs/>
        <w:sz w:val="20"/>
        <w:szCs w:val="20"/>
      </w:rPr>
      <w:t> </w:t>
    </w:r>
    <w:r w:rsidR="000C2F59" w:rsidRPr="000C2F59">
      <w:rPr>
        <w:rFonts w:ascii="Calibri" w:hAnsi="Calibri" w:cs="Calibri"/>
        <w:b/>
        <w:bCs/>
        <w:sz w:val="20"/>
        <w:szCs w:val="20"/>
      </w:rPr>
      <w:t>poskytnutie</w:t>
    </w:r>
    <w:r w:rsidR="000C2F59">
      <w:rPr>
        <w:rFonts w:ascii="Calibri" w:hAnsi="Calibri" w:cs="Calibri"/>
        <w:b/>
        <w:bCs/>
        <w:sz w:val="20"/>
        <w:szCs w:val="20"/>
      </w:rPr>
      <w:t xml:space="preserve"> </w:t>
    </w:r>
    <w:r w:rsidR="000C2F59" w:rsidRPr="000C2F59">
      <w:rPr>
        <w:rFonts w:ascii="Calibri" w:hAnsi="Calibri" w:cs="Calibri"/>
        <w:b/>
        <w:bCs/>
        <w:sz w:val="20"/>
        <w:szCs w:val="20"/>
      </w:rPr>
      <w:t>prostriedkov mechanizmu na podporu obnovy a odolnosti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E5828"/>
    <w:multiLevelType w:val="hybridMultilevel"/>
    <w:tmpl w:val="2A2C46FA"/>
    <w:lvl w:ilvl="0" w:tplc="8560489E">
      <w:numFmt w:val="bullet"/>
      <w:lvlText w:val="-"/>
      <w:lvlJc w:val="left"/>
      <w:pPr>
        <w:ind w:left="960" w:hanging="60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D2D49FC"/>
    <w:multiLevelType w:val="hybridMultilevel"/>
    <w:tmpl w:val="036488A4"/>
    <w:lvl w:ilvl="0" w:tplc="20C218D6">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3FD9299E"/>
    <w:multiLevelType w:val="hybridMultilevel"/>
    <w:tmpl w:val="ACB66F58"/>
    <w:lvl w:ilvl="0" w:tplc="2F0405DE">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3B93904"/>
    <w:multiLevelType w:val="hybridMultilevel"/>
    <w:tmpl w:val="0994D116"/>
    <w:lvl w:ilvl="0" w:tplc="2F0405DE">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2F515A1"/>
    <w:multiLevelType w:val="hybridMultilevel"/>
    <w:tmpl w:val="73DA10C0"/>
    <w:lvl w:ilvl="0" w:tplc="7D0823FA">
      <w:numFmt w:val="bullet"/>
      <w:lvlText w:val=""/>
      <w:lvlJc w:val="left"/>
      <w:pPr>
        <w:ind w:left="720" w:hanging="360"/>
      </w:pPr>
      <w:rPr>
        <w:rFonts w:ascii="Symbol" w:eastAsiaTheme="minorHAnsi" w:hAnsi="Symbol"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729377713">
    <w:abstractNumId w:val="2"/>
  </w:num>
  <w:num w:numId="2" w16cid:durableId="615915046">
    <w:abstractNumId w:val="0"/>
  </w:num>
  <w:num w:numId="3" w16cid:durableId="2007703055">
    <w:abstractNumId w:val="3"/>
  </w:num>
  <w:num w:numId="4" w16cid:durableId="561062698">
    <w:abstractNumId w:val="4"/>
  </w:num>
  <w:num w:numId="5" w16cid:durableId="1941839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BB0"/>
    <w:rsid w:val="0001249C"/>
    <w:rsid w:val="00024AF4"/>
    <w:rsid w:val="00030162"/>
    <w:rsid w:val="00034541"/>
    <w:rsid w:val="0004286B"/>
    <w:rsid w:val="00044E30"/>
    <w:rsid w:val="00075697"/>
    <w:rsid w:val="000C2F59"/>
    <w:rsid w:val="000C5D86"/>
    <w:rsid w:val="000C7438"/>
    <w:rsid w:val="00132B9C"/>
    <w:rsid w:val="00134E65"/>
    <w:rsid w:val="00150BD9"/>
    <w:rsid w:val="00161219"/>
    <w:rsid w:val="001816DD"/>
    <w:rsid w:val="00184639"/>
    <w:rsid w:val="001A6BA4"/>
    <w:rsid w:val="001B1B3F"/>
    <w:rsid w:val="001C5E47"/>
    <w:rsid w:val="001E74D4"/>
    <w:rsid w:val="001F41FF"/>
    <w:rsid w:val="001F4500"/>
    <w:rsid w:val="0021719D"/>
    <w:rsid w:val="00280923"/>
    <w:rsid w:val="00282FB6"/>
    <w:rsid w:val="002F32B2"/>
    <w:rsid w:val="002F6EAD"/>
    <w:rsid w:val="00305F01"/>
    <w:rsid w:val="0032138E"/>
    <w:rsid w:val="00332321"/>
    <w:rsid w:val="00334AEA"/>
    <w:rsid w:val="003410DD"/>
    <w:rsid w:val="00356E83"/>
    <w:rsid w:val="00372B40"/>
    <w:rsid w:val="003C2D79"/>
    <w:rsid w:val="003F0246"/>
    <w:rsid w:val="00402928"/>
    <w:rsid w:val="00403DB4"/>
    <w:rsid w:val="00407CEF"/>
    <w:rsid w:val="0041635A"/>
    <w:rsid w:val="0042097A"/>
    <w:rsid w:val="004422BF"/>
    <w:rsid w:val="004852D0"/>
    <w:rsid w:val="004913EB"/>
    <w:rsid w:val="004A20BA"/>
    <w:rsid w:val="004A3BC2"/>
    <w:rsid w:val="004B15F0"/>
    <w:rsid w:val="004B1A1C"/>
    <w:rsid w:val="00501BC8"/>
    <w:rsid w:val="00504FA1"/>
    <w:rsid w:val="005425BA"/>
    <w:rsid w:val="00545086"/>
    <w:rsid w:val="00586D37"/>
    <w:rsid w:val="005C02B9"/>
    <w:rsid w:val="005D27F3"/>
    <w:rsid w:val="005E1D2E"/>
    <w:rsid w:val="005E6E0C"/>
    <w:rsid w:val="00621D60"/>
    <w:rsid w:val="00634E5B"/>
    <w:rsid w:val="0066159C"/>
    <w:rsid w:val="00672FBD"/>
    <w:rsid w:val="00676ECD"/>
    <w:rsid w:val="006B6DBF"/>
    <w:rsid w:val="006C0A2A"/>
    <w:rsid w:val="00711C40"/>
    <w:rsid w:val="00721801"/>
    <w:rsid w:val="00733F1E"/>
    <w:rsid w:val="00752E3B"/>
    <w:rsid w:val="00771B4C"/>
    <w:rsid w:val="00773DEF"/>
    <w:rsid w:val="007751B9"/>
    <w:rsid w:val="007916BA"/>
    <w:rsid w:val="007A1BD9"/>
    <w:rsid w:val="007B6553"/>
    <w:rsid w:val="0083194A"/>
    <w:rsid w:val="00836D2B"/>
    <w:rsid w:val="0083767B"/>
    <w:rsid w:val="00840615"/>
    <w:rsid w:val="00851790"/>
    <w:rsid w:val="00861D51"/>
    <w:rsid w:val="00862BB0"/>
    <w:rsid w:val="008768FD"/>
    <w:rsid w:val="00881906"/>
    <w:rsid w:val="008B77EA"/>
    <w:rsid w:val="008C3D94"/>
    <w:rsid w:val="008F3B67"/>
    <w:rsid w:val="00906F86"/>
    <w:rsid w:val="00911EC7"/>
    <w:rsid w:val="009478DB"/>
    <w:rsid w:val="009504D8"/>
    <w:rsid w:val="00950A23"/>
    <w:rsid w:val="0098256C"/>
    <w:rsid w:val="009C2D66"/>
    <w:rsid w:val="009E5099"/>
    <w:rsid w:val="009E76D8"/>
    <w:rsid w:val="00A145D7"/>
    <w:rsid w:val="00A264DD"/>
    <w:rsid w:val="00A63201"/>
    <w:rsid w:val="00A91B2A"/>
    <w:rsid w:val="00AD271B"/>
    <w:rsid w:val="00B17053"/>
    <w:rsid w:val="00B17A6A"/>
    <w:rsid w:val="00B222C4"/>
    <w:rsid w:val="00B37ACD"/>
    <w:rsid w:val="00B80D82"/>
    <w:rsid w:val="00BA7353"/>
    <w:rsid w:val="00BB0ACD"/>
    <w:rsid w:val="00BD7006"/>
    <w:rsid w:val="00C0394E"/>
    <w:rsid w:val="00C12294"/>
    <w:rsid w:val="00C21A27"/>
    <w:rsid w:val="00C35772"/>
    <w:rsid w:val="00C51838"/>
    <w:rsid w:val="00C610B4"/>
    <w:rsid w:val="00C63421"/>
    <w:rsid w:val="00C86B40"/>
    <w:rsid w:val="00CE79F0"/>
    <w:rsid w:val="00D32CF8"/>
    <w:rsid w:val="00D711D1"/>
    <w:rsid w:val="00D95859"/>
    <w:rsid w:val="00DA4F03"/>
    <w:rsid w:val="00DB1580"/>
    <w:rsid w:val="00DD52C8"/>
    <w:rsid w:val="00DE2C87"/>
    <w:rsid w:val="00E11C08"/>
    <w:rsid w:val="00E73A5A"/>
    <w:rsid w:val="00E80714"/>
    <w:rsid w:val="00E826C9"/>
    <w:rsid w:val="00E8359E"/>
    <w:rsid w:val="00EA787C"/>
    <w:rsid w:val="00EC37CA"/>
    <w:rsid w:val="00ED7F7E"/>
    <w:rsid w:val="00F02B82"/>
    <w:rsid w:val="00F0499A"/>
    <w:rsid w:val="00F45EB9"/>
    <w:rsid w:val="00F56B6F"/>
    <w:rsid w:val="00F73734"/>
    <w:rsid w:val="00F8367D"/>
    <w:rsid w:val="00F86B6A"/>
    <w:rsid w:val="00FD6951"/>
    <w:rsid w:val="00FF4290"/>
    <w:rsid w:val="00FF50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1F8CDD"/>
  <w15:chartTrackingRefBased/>
  <w15:docId w15:val="{2764B2EE-121D-4AC2-9D8B-4F6EC5A58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862B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862B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862BB0"/>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862BB0"/>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862BB0"/>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862BB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862BB0"/>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862BB0"/>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862BB0"/>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2BB0"/>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862BB0"/>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862BB0"/>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862BB0"/>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862BB0"/>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862BB0"/>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862BB0"/>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862BB0"/>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862BB0"/>
    <w:rPr>
      <w:rFonts w:eastAsiaTheme="majorEastAsia" w:cstheme="majorBidi"/>
      <w:color w:val="272727" w:themeColor="text1" w:themeTint="D8"/>
    </w:rPr>
  </w:style>
  <w:style w:type="paragraph" w:styleId="Nzov">
    <w:name w:val="Title"/>
    <w:basedOn w:val="Normlny"/>
    <w:next w:val="Normlny"/>
    <w:link w:val="NzovChar"/>
    <w:uiPriority w:val="10"/>
    <w:qFormat/>
    <w:rsid w:val="00862B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62BB0"/>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862BB0"/>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862BB0"/>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862BB0"/>
    <w:pPr>
      <w:spacing w:before="160"/>
      <w:jc w:val="center"/>
    </w:pPr>
    <w:rPr>
      <w:i/>
      <w:iCs/>
      <w:color w:val="404040" w:themeColor="text1" w:themeTint="BF"/>
    </w:rPr>
  </w:style>
  <w:style w:type="character" w:customStyle="1" w:styleId="CitciaChar">
    <w:name w:val="Citácia Char"/>
    <w:basedOn w:val="Predvolenpsmoodseku"/>
    <w:link w:val="Citcia"/>
    <w:uiPriority w:val="29"/>
    <w:rsid w:val="00862BB0"/>
    <w:rPr>
      <w:i/>
      <w:iCs/>
      <w:color w:val="404040" w:themeColor="text1" w:themeTint="BF"/>
    </w:rPr>
  </w:style>
  <w:style w:type="paragraph" w:styleId="Odsekzoznamu">
    <w:name w:val="List Paragraph"/>
    <w:basedOn w:val="Normlny"/>
    <w:uiPriority w:val="34"/>
    <w:qFormat/>
    <w:rsid w:val="00862BB0"/>
    <w:pPr>
      <w:ind w:left="720"/>
      <w:contextualSpacing/>
    </w:pPr>
  </w:style>
  <w:style w:type="character" w:styleId="Intenzvnezvraznenie">
    <w:name w:val="Intense Emphasis"/>
    <w:basedOn w:val="Predvolenpsmoodseku"/>
    <w:uiPriority w:val="21"/>
    <w:qFormat/>
    <w:rsid w:val="00862BB0"/>
    <w:rPr>
      <w:i/>
      <w:iCs/>
      <w:color w:val="0F4761" w:themeColor="accent1" w:themeShade="BF"/>
    </w:rPr>
  </w:style>
  <w:style w:type="paragraph" w:styleId="Zvraznencitcia">
    <w:name w:val="Intense Quote"/>
    <w:basedOn w:val="Normlny"/>
    <w:next w:val="Normlny"/>
    <w:link w:val="ZvraznencitciaChar"/>
    <w:uiPriority w:val="30"/>
    <w:qFormat/>
    <w:rsid w:val="00862B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862BB0"/>
    <w:rPr>
      <w:i/>
      <w:iCs/>
      <w:color w:val="0F4761" w:themeColor="accent1" w:themeShade="BF"/>
    </w:rPr>
  </w:style>
  <w:style w:type="character" w:styleId="Zvraznenodkaz">
    <w:name w:val="Intense Reference"/>
    <w:basedOn w:val="Predvolenpsmoodseku"/>
    <w:uiPriority w:val="32"/>
    <w:qFormat/>
    <w:rsid w:val="00862BB0"/>
    <w:rPr>
      <w:b/>
      <w:bCs/>
      <w:smallCaps/>
      <w:color w:val="0F4761" w:themeColor="accent1" w:themeShade="BF"/>
      <w:spacing w:val="5"/>
    </w:rPr>
  </w:style>
  <w:style w:type="paragraph" w:customStyle="1" w:styleId="Default">
    <w:name w:val="Default"/>
    <w:rsid w:val="00862BB0"/>
    <w:pPr>
      <w:autoSpaceDE w:val="0"/>
      <w:autoSpaceDN w:val="0"/>
      <w:adjustRightInd w:val="0"/>
      <w:spacing w:after="0" w:line="240" w:lineRule="auto"/>
    </w:pPr>
    <w:rPr>
      <w:rFonts w:ascii="Calibri" w:hAnsi="Calibri" w:cs="Calibri"/>
      <w:color w:val="000000"/>
      <w:kern w:val="0"/>
    </w:rPr>
  </w:style>
  <w:style w:type="character" w:styleId="Odkaznakomentr">
    <w:name w:val="annotation reference"/>
    <w:basedOn w:val="Predvolenpsmoodseku"/>
    <w:uiPriority w:val="99"/>
    <w:semiHidden/>
    <w:unhideWhenUsed/>
    <w:rsid w:val="00862BB0"/>
    <w:rPr>
      <w:sz w:val="16"/>
      <w:szCs w:val="16"/>
    </w:rPr>
  </w:style>
  <w:style w:type="paragraph" w:styleId="Textkomentra">
    <w:name w:val="annotation text"/>
    <w:basedOn w:val="Normlny"/>
    <w:link w:val="TextkomentraChar"/>
    <w:uiPriority w:val="99"/>
    <w:unhideWhenUsed/>
    <w:rsid w:val="00862BB0"/>
    <w:pPr>
      <w:spacing w:line="240" w:lineRule="auto"/>
    </w:pPr>
    <w:rPr>
      <w:sz w:val="20"/>
      <w:szCs w:val="20"/>
    </w:rPr>
  </w:style>
  <w:style w:type="character" w:customStyle="1" w:styleId="TextkomentraChar">
    <w:name w:val="Text komentára Char"/>
    <w:basedOn w:val="Predvolenpsmoodseku"/>
    <w:link w:val="Textkomentra"/>
    <w:uiPriority w:val="99"/>
    <w:rsid w:val="00862BB0"/>
    <w:rPr>
      <w:sz w:val="20"/>
      <w:szCs w:val="20"/>
    </w:rPr>
  </w:style>
  <w:style w:type="paragraph" w:styleId="Predmetkomentra">
    <w:name w:val="annotation subject"/>
    <w:basedOn w:val="Textkomentra"/>
    <w:next w:val="Textkomentra"/>
    <w:link w:val="PredmetkomentraChar"/>
    <w:uiPriority w:val="99"/>
    <w:semiHidden/>
    <w:unhideWhenUsed/>
    <w:rsid w:val="00862BB0"/>
    <w:rPr>
      <w:b/>
      <w:bCs/>
    </w:rPr>
  </w:style>
  <w:style w:type="character" w:customStyle="1" w:styleId="PredmetkomentraChar">
    <w:name w:val="Predmet komentára Char"/>
    <w:basedOn w:val="TextkomentraChar"/>
    <w:link w:val="Predmetkomentra"/>
    <w:uiPriority w:val="99"/>
    <w:semiHidden/>
    <w:rsid w:val="00862BB0"/>
    <w:rPr>
      <w:b/>
      <w:bCs/>
      <w:sz w:val="20"/>
      <w:szCs w:val="20"/>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C63421"/>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C63421"/>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qFormat/>
    <w:rsid w:val="00C63421"/>
    <w:rPr>
      <w:vertAlign w:val="superscript"/>
    </w:rPr>
  </w:style>
  <w:style w:type="paragraph" w:styleId="Hlavika">
    <w:name w:val="header"/>
    <w:basedOn w:val="Normlny"/>
    <w:link w:val="HlavikaChar"/>
    <w:uiPriority w:val="99"/>
    <w:unhideWhenUsed/>
    <w:rsid w:val="007218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1801"/>
  </w:style>
  <w:style w:type="paragraph" w:styleId="Pta">
    <w:name w:val="footer"/>
    <w:basedOn w:val="Normlny"/>
    <w:link w:val="PtaChar"/>
    <w:uiPriority w:val="99"/>
    <w:unhideWhenUsed/>
    <w:rsid w:val="00721801"/>
    <w:pPr>
      <w:tabs>
        <w:tab w:val="center" w:pos="4536"/>
        <w:tab w:val="right" w:pos="9072"/>
      </w:tabs>
      <w:spacing w:after="0" w:line="240" w:lineRule="auto"/>
    </w:pPr>
  </w:style>
  <w:style w:type="character" w:customStyle="1" w:styleId="PtaChar">
    <w:name w:val="Päta Char"/>
    <w:basedOn w:val="Predvolenpsmoodseku"/>
    <w:link w:val="Pta"/>
    <w:uiPriority w:val="99"/>
    <w:rsid w:val="00721801"/>
  </w:style>
  <w:style w:type="paragraph" w:styleId="Revzia">
    <w:name w:val="Revision"/>
    <w:hidden/>
    <w:uiPriority w:val="99"/>
    <w:semiHidden/>
    <w:rsid w:val="00E11C08"/>
    <w:pPr>
      <w:spacing w:after="0" w:line="240" w:lineRule="auto"/>
    </w:pPr>
  </w:style>
  <w:style w:type="character" w:styleId="Hypertextovprepojenie">
    <w:name w:val="Hyperlink"/>
    <w:basedOn w:val="Predvolenpsmoodseku"/>
    <w:uiPriority w:val="99"/>
    <w:unhideWhenUsed/>
    <w:rsid w:val="00E11C08"/>
    <w:rPr>
      <w:color w:val="467886" w:themeColor="hyperlink"/>
      <w:u w:val="single"/>
    </w:rPr>
  </w:style>
  <w:style w:type="character" w:styleId="Nevyrieenzmienka">
    <w:name w:val="Unresolved Mention"/>
    <w:basedOn w:val="Predvolenpsmoodseku"/>
    <w:uiPriority w:val="99"/>
    <w:semiHidden/>
    <w:unhideWhenUsed/>
    <w:rsid w:val="00E11C08"/>
    <w:rPr>
      <w:color w:val="605E5C"/>
      <w:shd w:val="clear" w:color="auto" w:fill="E1DFDD"/>
    </w:rPr>
  </w:style>
  <w:style w:type="paragraph" w:customStyle="1" w:styleId="Char2">
    <w:name w:val="Char2"/>
    <w:basedOn w:val="Normlny"/>
    <w:link w:val="Odkaznapoznmkupodiarou"/>
    <w:uiPriority w:val="99"/>
    <w:rsid w:val="00B80D82"/>
    <w:pPr>
      <w:spacing w:after="0" w:line="240" w:lineRule="exact"/>
    </w:pPr>
    <w:rPr>
      <w:vertAlign w:val="superscript"/>
    </w:rPr>
  </w:style>
  <w:style w:type="character" w:styleId="PouitHypertextovPrepojenie">
    <w:name w:val="FollowedHyperlink"/>
    <w:basedOn w:val="Predvolenpsmoodseku"/>
    <w:uiPriority w:val="99"/>
    <w:semiHidden/>
    <w:unhideWhenUsed/>
    <w:rsid w:val="001816D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sk" TargetMode="External"/><Relationship Id="rId13" Type="http://schemas.openxmlformats.org/officeDocument/2006/relationships/hyperlink" Target="https://www.union.sk/zoznam-dlznik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overa.sk/overenia/dlznici/zoznam-dlznik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zp.sk/platitelia/platenie-poistneho/zoznam-dlznikov.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ocpoist.sk/zoznam-dlznikov-emw/487s" TargetMode="External"/><Relationship Id="rId4" Type="http://schemas.openxmlformats.org/officeDocument/2006/relationships/settings" Target="settings.xml"/><Relationship Id="rId9" Type="http://schemas.openxmlformats.org/officeDocument/2006/relationships/hyperlink" Target="https://www.financnasprava.sk/sk/elektronicke-sluzby/verejne-sluzby/zoznamy/detail/_f4211cf3-eb6d-4b43-928e-a62800e27a3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BB41D-84F4-44F8-B47A-E2DAF4413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4</Pages>
  <Words>1854</Words>
  <Characters>10572</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Demeter, Radoslav</dc:creator>
  <cp:keywords/>
  <dc:description/>
  <cp:lastModifiedBy>Autor</cp:lastModifiedBy>
  <cp:revision>111</cp:revision>
  <cp:lastPrinted>2025-10-21T08:40:00Z</cp:lastPrinted>
  <dcterms:created xsi:type="dcterms:W3CDTF">2025-10-13T09:26:00Z</dcterms:created>
  <dcterms:modified xsi:type="dcterms:W3CDTF">2026-01-22T12:13:00Z</dcterms:modified>
</cp:coreProperties>
</file>